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0F6B" w:rsidRDefault="0041532D" w:rsidP="0069191B">
      <w:pPr>
        <w:pStyle w:val="Ttulo1"/>
        <w:spacing w:before="101" w:line="269" w:lineRule="exact"/>
        <w:ind w:left="1879"/>
      </w:pPr>
      <w:r>
        <w:t xml:space="preserve"> </w:t>
      </w:r>
      <w:r w:rsidR="0069191B">
        <w:t xml:space="preserve">       </w:t>
      </w:r>
      <w:r w:rsidR="000F2851">
        <w:t>CREDENCIAMENTO</w:t>
      </w:r>
      <w:r w:rsidR="002646CC">
        <w:t xml:space="preserve"> PÚBLICO N.º </w:t>
      </w:r>
      <w:r w:rsidR="00BF5819">
        <w:t>002</w:t>
      </w:r>
      <w:r w:rsidR="002646CC">
        <w:t>/</w:t>
      </w:r>
      <w:r w:rsidR="0069191B">
        <w:t>2020</w:t>
      </w:r>
    </w:p>
    <w:p w:rsidR="00945986" w:rsidRDefault="00945986" w:rsidP="00945986">
      <w:pPr>
        <w:pStyle w:val="Ttulo1"/>
        <w:spacing w:before="101" w:line="269" w:lineRule="exact"/>
        <w:ind w:left="0"/>
        <w:jc w:val="center"/>
      </w:pPr>
      <w:r>
        <w:t xml:space="preserve">Inexigibilidade nº </w:t>
      </w:r>
      <w:r w:rsidR="00383BEA">
        <w:t>033</w:t>
      </w:r>
      <w:r>
        <w:t>/2020</w:t>
      </w:r>
    </w:p>
    <w:p w:rsidR="00945986" w:rsidRDefault="00945986" w:rsidP="00945986">
      <w:pPr>
        <w:pStyle w:val="Ttulo1"/>
        <w:spacing w:before="101" w:line="269" w:lineRule="exact"/>
        <w:ind w:left="0"/>
        <w:jc w:val="center"/>
      </w:pPr>
      <w:r>
        <w:t xml:space="preserve">Processo nº </w:t>
      </w:r>
      <w:r w:rsidR="00383BEA">
        <w:t>3390</w:t>
      </w:r>
      <w:r>
        <w:t>/2020</w:t>
      </w:r>
    </w:p>
    <w:p w:rsidR="0069191B" w:rsidRDefault="0069191B">
      <w:pPr>
        <w:pStyle w:val="Ttulo1"/>
        <w:spacing w:before="101" w:line="269" w:lineRule="exact"/>
        <w:ind w:left="1879"/>
        <w:jc w:val="both"/>
      </w:pPr>
    </w:p>
    <w:p w:rsidR="00C60F6B" w:rsidRDefault="002646CC">
      <w:pPr>
        <w:ind w:left="141" w:right="208"/>
        <w:jc w:val="both"/>
        <w:rPr>
          <w:b/>
        </w:rPr>
      </w:pPr>
      <w:r>
        <w:rPr>
          <w:b/>
        </w:rPr>
        <w:t>OBJETO: CREDENCIAMENTO DE LEILOEIROS OFICIAIS, REGULARMENTE REGISTRADOS NA JUNTA COMERCIAL DO SÃO PAULO – JUCESP, PARA A EVENTUAL REALIZAÇÃO DE LEILÕES DE BENS INSERVÍVEIS</w:t>
      </w:r>
      <w:r w:rsidR="00F5494F">
        <w:rPr>
          <w:b/>
        </w:rPr>
        <w:t xml:space="preserve"> EM GERAL</w:t>
      </w:r>
      <w:r w:rsidR="0069191B">
        <w:rPr>
          <w:b/>
        </w:rPr>
        <w:t xml:space="preserve"> DA PREFEITURA</w:t>
      </w:r>
      <w:r>
        <w:rPr>
          <w:b/>
        </w:rPr>
        <w:t xml:space="preserve"> DO MUNICÍPIO DE </w:t>
      </w:r>
      <w:r w:rsidR="0069191B">
        <w:rPr>
          <w:b/>
        </w:rPr>
        <w:t>ARARAQUARA</w:t>
      </w:r>
      <w:r>
        <w:rPr>
          <w:b/>
        </w:rPr>
        <w:t>/SP.</w:t>
      </w:r>
    </w:p>
    <w:p w:rsidR="0069191B" w:rsidRDefault="0069191B">
      <w:pPr>
        <w:ind w:left="141" w:right="208"/>
        <w:jc w:val="both"/>
        <w:rPr>
          <w:b/>
        </w:rPr>
      </w:pPr>
    </w:p>
    <w:p w:rsidR="00C60F6B" w:rsidRDefault="002646CC">
      <w:pPr>
        <w:pStyle w:val="Ttulo1"/>
        <w:spacing w:before="1" w:line="269" w:lineRule="exact"/>
        <w:jc w:val="both"/>
      </w:pPr>
      <w:r>
        <w:t xml:space="preserve">PRAZO PARA ENTREGA DOS ENVELOPES- DOCUMENTAÇÃO: até às </w:t>
      </w:r>
      <w:r w:rsidR="0041532D">
        <w:t>10</w:t>
      </w:r>
      <w:r>
        <w:t>:</w:t>
      </w:r>
      <w:r w:rsidR="0041532D">
        <w:t>3</w:t>
      </w:r>
      <w:r>
        <w:t>0 horas</w:t>
      </w:r>
    </w:p>
    <w:p w:rsidR="00C60F6B" w:rsidRDefault="002646CC">
      <w:pPr>
        <w:spacing w:line="269" w:lineRule="exact"/>
        <w:ind w:left="141"/>
        <w:jc w:val="both"/>
        <w:rPr>
          <w:b/>
        </w:rPr>
      </w:pPr>
      <w:r>
        <w:rPr>
          <w:b/>
        </w:rPr>
        <w:t xml:space="preserve">do dia </w:t>
      </w:r>
      <w:r w:rsidR="0041532D">
        <w:rPr>
          <w:b/>
        </w:rPr>
        <w:t>18</w:t>
      </w:r>
      <w:r>
        <w:rPr>
          <w:b/>
        </w:rPr>
        <w:t>/1</w:t>
      </w:r>
      <w:r w:rsidR="00BF5819">
        <w:rPr>
          <w:b/>
        </w:rPr>
        <w:t>2</w:t>
      </w:r>
      <w:r>
        <w:rPr>
          <w:b/>
        </w:rPr>
        <w:t>/2020.</w:t>
      </w:r>
    </w:p>
    <w:p w:rsidR="00C60F6B" w:rsidRDefault="002646CC">
      <w:pPr>
        <w:pStyle w:val="Corpodetexto"/>
        <w:spacing w:before="8"/>
        <w:rPr>
          <w:b/>
          <w:sz w:val="18"/>
        </w:rPr>
      </w:pPr>
      <w:r>
        <w:rPr>
          <w:noProof/>
          <w:lang w:val="pt-BR" w:eastAsia="pt-BR"/>
        </w:rPr>
        <mc:AlternateContent>
          <mc:Choice Requires="wps">
            <w:drawing>
              <wp:anchor distT="0" distB="0" distL="0" distR="0" simplePos="0" relativeHeight="487587840" behindDoc="1" locked="0" layoutInCell="1" allowOverlap="1">
                <wp:simplePos x="0" y="0"/>
                <wp:positionH relativeFrom="page">
                  <wp:posOffset>1059180</wp:posOffset>
                </wp:positionH>
                <wp:positionV relativeFrom="paragraph">
                  <wp:posOffset>173355</wp:posOffset>
                </wp:positionV>
                <wp:extent cx="5494020" cy="203200"/>
                <wp:effectExtent l="0" t="0" r="0" b="0"/>
                <wp:wrapTopAndBottom/>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4020" cy="203200"/>
                        </a:xfrm>
                        <a:prstGeom prst="rect">
                          <a:avLst/>
                        </a:prstGeom>
                        <a:solidFill>
                          <a:srgbClr val="BFBFBF"/>
                        </a:solidFill>
                        <a:ln w="6096">
                          <a:solidFill>
                            <a:srgbClr val="000000"/>
                          </a:solidFill>
                          <a:prstDash val="solid"/>
                          <a:miter lim="800000"/>
                          <a:headEnd/>
                          <a:tailEnd/>
                        </a:ln>
                      </wps:spPr>
                      <wps:txbx>
                        <w:txbxContent>
                          <w:p w:rsidR="00281A67" w:rsidRDefault="00281A67">
                            <w:pPr>
                              <w:spacing w:before="23"/>
                              <w:ind w:left="28"/>
                              <w:rPr>
                                <w:b/>
                              </w:rPr>
                            </w:pPr>
                            <w:r>
                              <w:rPr>
                                <w:b/>
                              </w:rPr>
                              <w:t>1 – Preâmbulo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 o:spid="_x0000_s1026" type="#_x0000_t202" style="position:absolute;margin-left:83.4pt;margin-top:13.65pt;width:432.6pt;height:16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" fillcolor="#bfbfbf" strokeweight=".48pt">
                <v:textbox inset="0,0,0,0">
                  <w:txbxContent>
                    <w:p w:rsidR="00281A67" w:rsidRDefault="00281A67">
                      <w:pPr>
                        <w:spacing w:before="23"/>
                        <w:ind w:left="28"/>
                        <w:rPr>
                          <w:b/>
                        </w:rPr>
                      </w:pPr>
                      <w:r>
                        <w:rPr>
                          <w:b/>
                        </w:rPr>
                        <w:t>1 – Preâmbulo</w:t>
                      </w:r>
                    </w:p>
                  </w:txbxContent>
                </v:textbox>
                <w10:wrap type="topAndBottom" anchorx="page"/>
              </v:shape>
            </w:pict>
          </mc:Fallback>
        </mc:AlternateContent>
      </w:r>
    </w:p>
    <w:p w:rsidR="00C60F6B" w:rsidRDefault="00C60F6B">
      <w:pPr>
        <w:pStyle w:val="Corpodetexto"/>
        <w:spacing w:before="8"/>
        <w:rPr>
          <w:b/>
          <w:sz w:val="11"/>
        </w:rPr>
      </w:pPr>
    </w:p>
    <w:p w:rsidR="00C60F6B" w:rsidRDefault="002646CC">
      <w:pPr>
        <w:pStyle w:val="Corpodetexto"/>
        <w:spacing w:before="101"/>
        <w:ind w:left="141" w:right="207"/>
        <w:jc w:val="both"/>
      </w:pPr>
      <w:r>
        <w:rPr>
          <w:b/>
        </w:rPr>
        <w:t xml:space="preserve">1.1 - </w:t>
      </w:r>
      <w:r>
        <w:t xml:space="preserve">A Secretaria Gestão e Finanças, por meio da Comissão Permanente de Licitação, torna público que </w:t>
      </w:r>
      <w:r w:rsidR="00E81F6B" w:rsidRPr="00DF2A45">
        <w:rPr>
          <w:color w:val="010101"/>
          <w:w w:val="105"/>
          <w:lang w:val="pt-BR"/>
        </w:rPr>
        <w:t xml:space="preserve">realizara </w:t>
      </w:r>
      <w:r w:rsidR="00E81F6B">
        <w:rPr>
          <w:b/>
          <w:color w:val="010101"/>
          <w:w w:val="105"/>
          <w:lang w:val="pt-BR"/>
        </w:rPr>
        <w:t>Processo de Habilitaçã</w:t>
      </w:r>
      <w:r w:rsidR="00E81F6B" w:rsidRPr="00DF2A45">
        <w:rPr>
          <w:b/>
          <w:color w:val="010101"/>
          <w:w w:val="105"/>
          <w:lang w:val="pt-BR"/>
        </w:rPr>
        <w:t xml:space="preserve">o, </w:t>
      </w:r>
      <w:r w:rsidR="00E81F6B" w:rsidRPr="00DF2A45">
        <w:rPr>
          <w:color w:val="010101"/>
          <w:w w:val="105"/>
          <w:lang w:val="pt-BR"/>
        </w:rPr>
        <w:t xml:space="preserve">com vistas a credenciar </w:t>
      </w:r>
      <w:r w:rsidR="00E81F6B" w:rsidRPr="00DF2A45">
        <w:rPr>
          <w:b/>
          <w:color w:val="010101"/>
          <w:w w:val="105"/>
          <w:lang w:val="pt-BR"/>
        </w:rPr>
        <w:t xml:space="preserve">Leiloeiros Públicos Oficiais, </w:t>
      </w:r>
      <w:r w:rsidR="00E81F6B" w:rsidRPr="00DF2A45">
        <w:rPr>
          <w:color w:val="010101"/>
          <w:w w:val="105"/>
          <w:lang w:val="pt-BR"/>
        </w:rPr>
        <w:t xml:space="preserve">pessoa física, pelo prazo de 12 (doze) meses, podendo ser renovado por </w:t>
      </w:r>
      <w:r w:rsidR="00E81F6B" w:rsidRPr="00DF2A45">
        <w:rPr>
          <w:color w:val="1A1A1A"/>
          <w:w w:val="105"/>
          <w:lang w:val="pt-BR"/>
        </w:rPr>
        <w:t xml:space="preserve">iguais </w:t>
      </w:r>
      <w:r w:rsidR="00E81F6B" w:rsidRPr="00DF2A45">
        <w:rPr>
          <w:color w:val="010101"/>
          <w:w w:val="105"/>
          <w:lang w:val="pt-BR"/>
        </w:rPr>
        <w:t xml:space="preserve">e sucessivos períodos, </w:t>
      </w:r>
      <w:r w:rsidR="00E81F6B">
        <w:rPr>
          <w:color w:val="010101"/>
          <w:w w:val="105"/>
          <w:lang w:val="pt-BR"/>
        </w:rPr>
        <w:t>r</w:t>
      </w:r>
      <w:r>
        <w:t>ecebe</w:t>
      </w:r>
      <w:r w:rsidR="00E81F6B">
        <w:t xml:space="preserve">ndo a </w:t>
      </w:r>
      <w:r>
        <w:t xml:space="preserve"> documentação para o credenciamento de Leiloeiros Oficiais, regularmente registrados na Junta Comercial do Estado de São Paulo – JUCESP, para a eventual realização de leilões de bens inservíveis</w:t>
      </w:r>
      <w:r w:rsidR="00F5494F">
        <w:t xml:space="preserve"> em geral</w:t>
      </w:r>
      <w:r>
        <w:t xml:space="preserve"> do Município de Araraquara.</w:t>
      </w:r>
    </w:p>
    <w:p w:rsidR="00C60F6B" w:rsidRDefault="002646CC">
      <w:pPr>
        <w:pStyle w:val="Corpodetexto"/>
        <w:spacing w:before="6"/>
        <w:rPr>
          <w:sz w:val="18"/>
        </w:rPr>
      </w:pPr>
      <w:r>
        <w:rPr>
          <w:noProof/>
          <w:lang w:val="pt-BR" w:eastAsia="pt-BR"/>
        </w:rPr>
        <mc:AlternateContent>
          <mc:Choice Requires="wps">
            <w:drawing>
              <wp:anchor distT="0" distB="0" distL="0" distR="0" simplePos="0" relativeHeight="487588352" behindDoc="1" locked="0" layoutInCell="1" allowOverlap="1">
                <wp:simplePos x="0" y="0"/>
                <wp:positionH relativeFrom="page">
                  <wp:posOffset>1059180</wp:posOffset>
                </wp:positionH>
                <wp:positionV relativeFrom="paragraph">
                  <wp:posOffset>172085</wp:posOffset>
                </wp:positionV>
                <wp:extent cx="5494020" cy="204470"/>
                <wp:effectExtent l="0" t="0" r="0" b="0"/>
                <wp:wrapTopAndBottom/>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4020" cy="204470"/>
                        </a:xfrm>
                        <a:prstGeom prst="rect">
                          <a:avLst/>
                        </a:prstGeom>
                        <a:solidFill>
                          <a:srgbClr val="BFBFBF"/>
                        </a:solidFill>
                        <a:ln w="6096">
                          <a:solidFill>
                            <a:srgbClr val="000000"/>
                          </a:solidFill>
                          <a:prstDash val="solid"/>
                          <a:miter lim="800000"/>
                          <a:headEnd/>
                          <a:tailEnd/>
                        </a:ln>
                      </wps:spPr>
                      <wps:txbx>
                        <w:txbxContent>
                          <w:p w:rsidR="00281A67" w:rsidRDefault="00281A67">
                            <w:pPr>
                              <w:spacing w:before="23"/>
                              <w:ind w:left="88"/>
                              <w:rPr>
                                <w:b/>
                              </w:rPr>
                            </w:pPr>
                            <w:r>
                              <w:rPr>
                                <w:b/>
                              </w:rPr>
                              <w:t>2 – DO OBJETO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27" type="#_x0000_t202" style="position:absolute;margin-left:83.4pt;margin-top:13.55pt;width:432.6pt;height:16.1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" fillcolor="#bfbfbf" strokeweight=".48pt">
                <v:textbox inset="0,0,0,0">
                  <w:txbxContent>
                    <w:p w:rsidR="00281A67" w:rsidRDefault="00281A67">
                      <w:pPr>
                        <w:spacing w:before="23"/>
                        <w:ind w:left="88"/>
                        <w:rPr>
                          <w:b/>
                        </w:rPr>
                      </w:pPr>
                      <w:r>
                        <w:rPr>
                          <w:b/>
                        </w:rPr>
                        <w:t>2 – DO OBJETO</w:t>
                      </w:r>
                    </w:p>
                  </w:txbxContent>
                </v:textbox>
                <w10:wrap type="topAndBottom" anchorx="page"/>
              </v:shape>
            </w:pict>
          </mc:Fallback>
        </mc:AlternateContent>
      </w:r>
    </w:p>
    <w:p w:rsidR="00C60F6B" w:rsidRDefault="00C60F6B">
      <w:pPr>
        <w:pStyle w:val="Corpodetexto"/>
        <w:spacing w:before="5"/>
        <w:rPr>
          <w:sz w:val="11"/>
        </w:rPr>
      </w:pPr>
    </w:p>
    <w:p w:rsidR="00C60F6B" w:rsidRDefault="002646CC" w:rsidP="00EE5A30">
      <w:pPr>
        <w:pStyle w:val="PargrafodaLista"/>
        <w:numPr>
          <w:ilvl w:val="1"/>
          <w:numId w:val="17"/>
        </w:numPr>
        <w:tabs>
          <w:tab w:val="left" w:pos="596"/>
        </w:tabs>
        <w:spacing w:before="1"/>
        <w:ind w:right="208" w:firstLine="0"/>
      </w:pPr>
      <w:r w:rsidRPr="00EE5A30">
        <w:rPr>
          <w:b/>
        </w:rPr>
        <w:t xml:space="preserve">- </w:t>
      </w:r>
      <w:r>
        <w:t>Constitui objeto do presente edital o credenciamento de Leiloeiros Oficiais,</w:t>
      </w:r>
      <w:r w:rsidRPr="00EE5A30">
        <w:rPr>
          <w:spacing w:val="9"/>
        </w:rPr>
        <w:t xml:space="preserve"> </w:t>
      </w:r>
      <w:r>
        <w:t>regularmente</w:t>
      </w:r>
      <w:r w:rsidRPr="00EE5A30">
        <w:rPr>
          <w:spacing w:val="9"/>
        </w:rPr>
        <w:t xml:space="preserve"> </w:t>
      </w:r>
      <w:r>
        <w:t>registrados</w:t>
      </w:r>
      <w:r w:rsidRPr="00EE5A30">
        <w:rPr>
          <w:spacing w:val="12"/>
        </w:rPr>
        <w:t xml:space="preserve"> </w:t>
      </w:r>
      <w:r>
        <w:t>na</w:t>
      </w:r>
      <w:r w:rsidRPr="00EE5A30">
        <w:rPr>
          <w:spacing w:val="11"/>
        </w:rPr>
        <w:t xml:space="preserve"> </w:t>
      </w:r>
      <w:r>
        <w:t>Junta</w:t>
      </w:r>
      <w:r w:rsidRPr="00EE5A30">
        <w:rPr>
          <w:spacing w:val="11"/>
        </w:rPr>
        <w:t xml:space="preserve"> </w:t>
      </w:r>
      <w:r>
        <w:t>Comercial</w:t>
      </w:r>
      <w:r w:rsidRPr="00EE5A30">
        <w:rPr>
          <w:spacing w:val="12"/>
        </w:rPr>
        <w:t xml:space="preserve"> </w:t>
      </w:r>
      <w:r>
        <w:t>do</w:t>
      </w:r>
      <w:r w:rsidRPr="00EE5A30">
        <w:rPr>
          <w:spacing w:val="10"/>
        </w:rPr>
        <w:t xml:space="preserve"> </w:t>
      </w:r>
      <w:r>
        <w:t>Estado</w:t>
      </w:r>
      <w:r w:rsidRPr="00EE5A30">
        <w:rPr>
          <w:spacing w:val="9"/>
        </w:rPr>
        <w:t xml:space="preserve"> </w:t>
      </w:r>
      <w:r>
        <w:t>de</w:t>
      </w:r>
      <w:r w:rsidRPr="00EE5A30">
        <w:rPr>
          <w:spacing w:val="12"/>
        </w:rPr>
        <w:t xml:space="preserve"> </w:t>
      </w:r>
      <w:r>
        <w:t>São</w:t>
      </w:r>
      <w:r w:rsidRPr="00EE5A30">
        <w:rPr>
          <w:spacing w:val="10"/>
        </w:rPr>
        <w:t xml:space="preserve"> </w:t>
      </w:r>
      <w:r>
        <w:t>Paulo</w:t>
      </w:r>
      <w:r w:rsidR="00EE5A30">
        <w:t xml:space="preserve"> </w:t>
      </w:r>
      <w:r>
        <w:t>– JUCESP, para a eventual reali</w:t>
      </w:r>
      <w:r w:rsidR="004751F3">
        <w:t xml:space="preserve">zação de leilões de bens </w:t>
      </w:r>
      <w:r>
        <w:t>inservíveis</w:t>
      </w:r>
      <w:r w:rsidR="00151147">
        <w:t xml:space="preserve"> em geral</w:t>
      </w:r>
      <w:r w:rsidR="008658B6">
        <w:t xml:space="preserve"> do Município de Araraquara</w:t>
      </w:r>
      <w:r>
        <w:t>, observadas as condições estipuladas na legislação que rege a matéria e segundo os critérios deste</w:t>
      </w:r>
      <w:r w:rsidRPr="00EE5A30">
        <w:rPr>
          <w:spacing w:val="-1"/>
        </w:rPr>
        <w:t xml:space="preserve"> </w:t>
      </w:r>
      <w:r w:rsidR="00EE5A30">
        <w:t>edital:</w:t>
      </w:r>
    </w:p>
    <w:p w:rsidR="00CC0E75" w:rsidRDefault="00CC0E75" w:rsidP="00CC0E75">
      <w:pPr>
        <w:pStyle w:val="PargrafodaLista"/>
        <w:tabs>
          <w:tab w:val="left" w:pos="596"/>
        </w:tabs>
        <w:spacing w:before="1"/>
        <w:ind w:right="208"/>
      </w:pPr>
    </w:p>
    <w:tbl>
      <w:tblPr>
        <w:tblStyle w:val="Tabelacomgrade"/>
        <w:tblW w:w="9102" w:type="dxa"/>
        <w:tblInd w:w="-176" w:type="dxa"/>
        <w:tblLayout w:type="fixed"/>
        <w:tblLook w:val="04A0" w:firstRow="1" w:lastRow="0" w:firstColumn="1" w:lastColumn="0" w:noHBand="0" w:noVBand="1"/>
      </w:tblPr>
      <w:tblGrid>
        <w:gridCol w:w="851"/>
        <w:gridCol w:w="4282"/>
        <w:gridCol w:w="1275"/>
        <w:gridCol w:w="851"/>
        <w:gridCol w:w="1843"/>
      </w:tblGrid>
      <w:tr w:rsidR="00123E7B" w:rsidRPr="00A062C0" w:rsidTr="00182354">
        <w:tc>
          <w:tcPr>
            <w:tcW w:w="851" w:type="dxa"/>
          </w:tcPr>
          <w:p w:rsidR="00123E7B" w:rsidRPr="0017793A" w:rsidRDefault="00A062C0" w:rsidP="00EE5A30">
            <w:pPr>
              <w:tabs>
                <w:tab w:val="left" w:pos="596"/>
              </w:tabs>
              <w:spacing w:before="1"/>
              <w:ind w:right="208"/>
              <w:rPr>
                <w:b/>
                <w:sz w:val="18"/>
                <w:szCs w:val="18"/>
              </w:rPr>
            </w:pPr>
            <w:r w:rsidRPr="0017793A">
              <w:rPr>
                <w:b/>
                <w:sz w:val="18"/>
                <w:szCs w:val="18"/>
              </w:rPr>
              <w:t>ITEM</w:t>
            </w:r>
          </w:p>
        </w:tc>
        <w:tc>
          <w:tcPr>
            <w:tcW w:w="4282" w:type="dxa"/>
          </w:tcPr>
          <w:p w:rsidR="00123E7B" w:rsidRPr="0017793A" w:rsidRDefault="00A062C0" w:rsidP="00EE5A30">
            <w:pPr>
              <w:tabs>
                <w:tab w:val="left" w:pos="596"/>
              </w:tabs>
              <w:spacing w:before="1"/>
              <w:ind w:right="208"/>
              <w:rPr>
                <w:b/>
                <w:sz w:val="18"/>
                <w:szCs w:val="18"/>
              </w:rPr>
            </w:pPr>
            <w:r w:rsidRPr="0017793A">
              <w:rPr>
                <w:b/>
                <w:sz w:val="18"/>
                <w:szCs w:val="18"/>
              </w:rPr>
              <w:t>DESCRIÇÃO/ESPECIFICAÇÃO</w:t>
            </w:r>
          </w:p>
        </w:tc>
        <w:tc>
          <w:tcPr>
            <w:tcW w:w="1275" w:type="dxa"/>
          </w:tcPr>
          <w:p w:rsidR="00123E7B" w:rsidRPr="0017793A" w:rsidRDefault="00A062C0" w:rsidP="00EE5A30">
            <w:pPr>
              <w:tabs>
                <w:tab w:val="left" w:pos="596"/>
              </w:tabs>
              <w:spacing w:before="1"/>
              <w:ind w:right="208"/>
              <w:rPr>
                <w:b/>
                <w:sz w:val="18"/>
                <w:szCs w:val="18"/>
              </w:rPr>
            </w:pPr>
            <w:r w:rsidRPr="0017793A">
              <w:rPr>
                <w:b/>
                <w:sz w:val="18"/>
                <w:szCs w:val="18"/>
              </w:rPr>
              <w:t>UNIDADE DE MEDIDA</w:t>
            </w:r>
          </w:p>
        </w:tc>
        <w:tc>
          <w:tcPr>
            <w:tcW w:w="851" w:type="dxa"/>
          </w:tcPr>
          <w:p w:rsidR="00123E7B" w:rsidRPr="0017793A" w:rsidRDefault="00A062C0" w:rsidP="00EE5A30">
            <w:pPr>
              <w:tabs>
                <w:tab w:val="left" w:pos="596"/>
              </w:tabs>
              <w:spacing w:before="1"/>
              <w:ind w:right="208"/>
              <w:rPr>
                <w:b/>
                <w:sz w:val="18"/>
                <w:szCs w:val="18"/>
              </w:rPr>
            </w:pPr>
            <w:r w:rsidRPr="0017793A">
              <w:rPr>
                <w:b/>
                <w:sz w:val="18"/>
                <w:szCs w:val="18"/>
              </w:rPr>
              <w:t>QTD.</w:t>
            </w:r>
          </w:p>
        </w:tc>
        <w:tc>
          <w:tcPr>
            <w:tcW w:w="1843" w:type="dxa"/>
          </w:tcPr>
          <w:p w:rsidR="00123E7B" w:rsidRPr="0017793A" w:rsidRDefault="00A062C0" w:rsidP="00EE5A30">
            <w:pPr>
              <w:tabs>
                <w:tab w:val="left" w:pos="596"/>
              </w:tabs>
              <w:spacing w:before="1"/>
              <w:ind w:right="208"/>
              <w:rPr>
                <w:b/>
                <w:sz w:val="18"/>
                <w:szCs w:val="18"/>
              </w:rPr>
            </w:pPr>
            <w:r w:rsidRPr="0017793A">
              <w:rPr>
                <w:b/>
                <w:sz w:val="18"/>
                <w:szCs w:val="18"/>
              </w:rPr>
              <w:t xml:space="preserve">VALOR </w:t>
            </w:r>
          </w:p>
        </w:tc>
      </w:tr>
      <w:tr w:rsidR="00123E7B" w:rsidTr="00182354">
        <w:tc>
          <w:tcPr>
            <w:tcW w:w="851" w:type="dxa"/>
          </w:tcPr>
          <w:p w:rsidR="00123E7B" w:rsidRDefault="00123E7B" w:rsidP="00EE5A30">
            <w:pPr>
              <w:tabs>
                <w:tab w:val="left" w:pos="596"/>
              </w:tabs>
              <w:spacing w:before="1"/>
              <w:ind w:right="208"/>
            </w:pPr>
            <w:r>
              <w:t>01</w:t>
            </w:r>
          </w:p>
        </w:tc>
        <w:tc>
          <w:tcPr>
            <w:tcW w:w="4282" w:type="dxa"/>
          </w:tcPr>
          <w:p w:rsidR="00123E7B" w:rsidRDefault="00123E7B" w:rsidP="00123E7B">
            <w:pPr>
              <w:tabs>
                <w:tab w:val="left" w:pos="596"/>
              </w:tabs>
              <w:spacing w:before="1"/>
              <w:ind w:right="208"/>
              <w:jc w:val="both"/>
            </w:pPr>
            <w:r>
              <w:t>Contratação de Leiloeiro Público Oficial para realização de leilões de bens móveis inservíveis a serem remodidos na troca de iluminação pública convencional de vapor de sódio, dentro do perímetro urbano do município de Araraquara.</w:t>
            </w:r>
          </w:p>
        </w:tc>
        <w:tc>
          <w:tcPr>
            <w:tcW w:w="1275" w:type="dxa"/>
          </w:tcPr>
          <w:p w:rsidR="00123E7B" w:rsidRDefault="00123E7B" w:rsidP="00EE5A30">
            <w:pPr>
              <w:tabs>
                <w:tab w:val="left" w:pos="596"/>
              </w:tabs>
              <w:spacing w:before="1"/>
              <w:ind w:right="208"/>
            </w:pPr>
            <w:r>
              <w:t>Meses</w:t>
            </w:r>
          </w:p>
        </w:tc>
        <w:tc>
          <w:tcPr>
            <w:tcW w:w="851" w:type="dxa"/>
          </w:tcPr>
          <w:p w:rsidR="00123E7B" w:rsidRDefault="00123E7B" w:rsidP="00EE5A30">
            <w:pPr>
              <w:tabs>
                <w:tab w:val="left" w:pos="596"/>
              </w:tabs>
              <w:spacing w:before="1"/>
              <w:ind w:right="208"/>
            </w:pPr>
            <w:r>
              <w:t>12</w:t>
            </w:r>
          </w:p>
        </w:tc>
        <w:tc>
          <w:tcPr>
            <w:tcW w:w="1843" w:type="dxa"/>
          </w:tcPr>
          <w:p w:rsidR="00123E7B" w:rsidRDefault="00123E7B" w:rsidP="00706969">
            <w:pPr>
              <w:tabs>
                <w:tab w:val="left" w:pos="596"/>
              </w:tabs>
              <w:spacing w:before="1"/>
              <w:ind w:right="208"/>
            </w:pPr>
            <w:r>
              <w:t xml:space="preserve">5% a ser pago </w:t>
            </w:r>
            <w:r w:rsidR="00706969">
              <w:t>pelo</w:t>
            </w:r>
            <w:r>
              <w:t xml:space="preserve"> arrematantesobre o valor do bem alienado.</w:t>
            </w:r>
          </w:p>
        </w:tc>
      </w:tr>
      <w:tr w:rsidR="00123E7B" w:rsidTr="00182354">
        <w:tc>
          <w:tcPr>
            <w:tcW w:w="851" w:type="dxa"/>
          </w:tcPr>
          <w:p w:rsidR="00123E7B" w:rsidRDefault="00123E7B" w:rsidP="00EE5A30">
            <w:pPr>
              <w:tabs>
                <w:tab w:val="left" w:pos="596"/>
              </w:tabs>
              <w:spacing w:before="1"/>
              <w:ind w:right="208"/>
            </w:pPr>
            <w:r>
              <w:t>02</w:t>
            </w:r>
          </w:p>
        </w:tc>
        <w:tc>
          <w:tcPr>
            <w:tcW w:w="4282" w:type="dxa"/>
          </w:tcPr>
          <w:p w:rsidR="00123E7B" w:rsidRDefault="00123E7B" w:rsidP="00123E7B">
            <w:pPr>
              <w:tabs>
                <w:tab w:val="left" w:pos="596"/>
              </w:tabs>
              <w:spacing w:before="1"/>
              <w:ind w:right="208"/>
            </w:pPr>
            <w:r>
              <w:t>Contratação de Leiloeiro Público Oficial para realização de leilões de bens móveis inservíveis, tais como: veículos, caminhões, máquinas, sucatas e bens diversos, dentro do perímetro urbano do município de Araraquara.</w:t>
            </w:r>
          </w:p>
        </w:tc>
        <w:tc>
          <w:tcPr>
            <w:tcW w:w="1275" w:type="dxa"/>
          </w:tcPr>
          <w:p w:rsidR="00123E7B" w:rsidRDefault="00123E7B" w:rsidP="00EE5A30">
            <w:pPr>
              <w:tabs>
                <w:tab w:val="left" w:pos="596"/>
              </w:tabs>
              <w:spacing w:before="1"/>
              <w:ind w:right="208"/>
            </w:pPr>
            <w:r>
              <w:t>Meses</w:t>
            </w:r>
          </w:p>
        </w:tc>
        <w:tc>
          <w:tcPr>
            <w:tcW w:w="851" w:type="dxa"/>
          </w:tcPr>
          <w:p w:rsidR="00123E7B" w:rsidRDefault="00123E7B" w:rsidP="00EE5A30">
            <w:pPr>
              <w:tabs>
                <w:tab w:val="left" w:pos="596"/>
              </w:tabs>
              <w:spacing w:before="1"/>
              <w:ind w:right="208"/>
            </w:pPr>
            <w:r>
              <w:t>12</w:t>
            </w:r>
          </w:p>
        </w:tc>
        <w:tc>
          <w:tcPr>
            <w:tcW w:w="1843" w:type="dxa"/>
          </w:tcPr>
          <w:p w:rsidR="00123E7B" w:rsidRDefault="002A3E4E" w:rsidP="00706969">
            <w:pPr>
              <w:tabs>
                <w:tab w:val="left" w:pos="596"/>
              </w:tabs>
              <w:spacing w:before="1"/>
              <w:ind w:right="208"/>
            </w:pPr>
            <w:r>
              <w:t xml:space="preserve">5% a ser pago </w:t>
            </w:r>
            <w:r w:rsidR="00706969">
              <w:t>pelo</w:t>
            </w:r>
            <w:bookmarkStart w:id="0" w:name="_GoBack"/>
            <w:bookmarkEnd w:id="0"/>
            <w:r>
              <w:t xml:space="preserve"> arrematantesobre o valor do bem alienado.</w:t>
            </w:r>
          </w:p>
        </w:tc>
      </w:tr>
    </w:tbl>
    <w:p w:rsidR="0041532D" w:rsidRDefault="0041532D" w:rsidP="00EE5A30">
      <w:pPr>
        <w:tabs>
          <w:tab w:val="left" w:pos="596"/>
        </w:tabs>
        <w:spacing w:before="1"/>
        <w:ind w:right="208"/>
      </w:pPr>
    </w:p>
    <w:p w:rsidR="00C60F6B" w:rsidRPr="004945BF" w:rsidRDefault="002646CC">
      <w:pPr>
        <w:pStyle w:val="PargrafodaLista"/>
        <w:numPr>
          <w:ilvl w:val="1"/>
          <w:numId w:val="17"/>
        </w:numPr>
        <w:tabs>
          <w:tab w:val="left" w:pos="512"/>
        </w:tabs>
        <w:ind w:left="511" w:right="0" w:hanging="371"/>
      </w:pPr>
      <w:r w:rsidRPr="004945BF">
        <w:rPr>
          <w:b/>
        </w:rPr>
        <w:t xml:space="preserve">- </w:t>
      </w:r>
      <w:r w:rsidRPr="004945BF">
        <w:t xml:space="preserve">O prazo de validade do credenciamento será de </w:t>
      </w:r>
      <w:r w:rsidR="004945BF">
        <w:t>12</w:t>
      </w:r>
      <w:r w:rsidRPr="004945BF">
        <w:t xml:space="preserve"> (</w:t>
      </w:r>
      <w:r w:rsidR="004945BF">
        <w:t>doze</w:t>
      </w:r>
      <w:r w:rsidRPr="004945BF">
        <w:t>)</w:t>
      </w:r>
      <w:r w:rsidRPr="004945BF">
        <w:rPr>
          <w:spacing w:val="-17"/>
        </w:rPr>
        <w:t xml:space="preserve"> </w:t>
      </w:r>
      <w:r w:rsidRPr="004945BF">
        <w:t>meses.</w:t>
      </w:r>
    </w:p>
    <w:p w:rsidR="00C60F6B" w:rsidRDefault="00C60F6B">
      <w:pPr>
        <w:pStyle w:val="Corpodetexto"/>
      </w:pPr>
    </w:p>
    <w:p w:rsidR="00C60F6B" w:rsidRPr="004945BF" w:rsidRDefault="002646CC">
      <w:pPr>
        <w:pStyle w:val="PargrafodaLista"/>
        <w:numPr>
          <w:ilvl w:val="1"/>
          <w:numId w:val="17"/>
        </w:numPr>
        <w:tabs>
          <w:tab w:val="left" w:pos="514"/>
        </w:tabs>
        <w:spacing w:before="1"/>
        <w:ind w:firstLine="0"/>
      </w:pPr>
      <w:r w:rsidRPr="004945BF">
        <w:rPr>
          <w:b/>
        </w:rPr>
        <w:t xml:space="preserve">- </w:t>
      </w:r>
      <w:r w:rsidRPr="004945BF">
        <w:t>No caso de não renovação da documentação na conformidade do item 2.2, o Leiloeiro Oficial será excluído da lista de</w:t>
      </w:r>
      <w:r w:rsidRPr="004945BF">
        <w:rPr>
          <w:spacing w:val="-16"/>
        </w:rPr>
        <w:t xml:space="preserve"> </w:t>
      </w:r>
      <w:r w:rsidRPr="004945BF">
        <w:t>credenciamento.</w:t>
      </w:r>
    </w:p>
    <w:p w:rsidR="00C60F6B" w:rsidRDefault="002646CC">
      <w:pPr>
        <w:pStyle w:val="Corpodetexto"/>
        <w:spacing w:before="7"/>
        <w:rPr>
          <w:sz w:val="18"/>
        </w:rPr>
      </w:pPr>
      <w:r>
        <w:rPr>
          <w:noProof/>
          <w:lang w:val="pt-BR" w:eastAsia="pt-BR"/>
        </w:rPr>
        <mc:AlternateContent>
          <mc:Choice Requires="wps">
            <w:drawing>
              <wp:anchor distT="0" distB="0" distL="0" distR="0" simplePos="0" relativeHeight="487588864" behindDoc="1" locked="0" layoutInCell="1" allowOverlap="1">
                <wp:simplePos x="0" y="0"/>
                <wp:positionH relativeFrom="page">
                  <wp:posOffset>1059180</wp:posOffset>
                </wp:positionH>
                <wp:positionV relativeFrom="paragraph">
                  <wp:posOffset>172720</wp:posOffset>
                </wp:positionV>
                <wp:extent cx="5494020" cy="203200"/>
                <wp:effectExtent l="0" t="0" r="0" b="0"/>
                <wp:wrapTopAndBottom/>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4020" cy="203200"/>
                        </a:xfrm>
                        <a:prstGeom prst="rect">
                          <a:avLst/>
                        </a:prstGeom>
                        <a:solidFill>
                          <a:srgbClr val="BFBFBF"/>
                        </a:solidFill>
                        <a:ln w="6096">
                          <a:solidFill>
                            <a:srgbClr val="000000"/>
                          </a:solidFill>
                          <a:prstDash val="solid"/>
                          <a:miter lim="800000"/>
                          <a:headEnd/>
                          <a:tailEnd/>
                        </a:ln>
                      </wps:spPr>
                      <wps:txbx>
                        <w:txbxContent>
                          <w:p w:rsidR="00281A67" w:rsidRDefault="00281A67">
                            <w:pPr>
                              <w:spacing w:before="23"/>
                              <w:ind w:left="28"/>
                              <w:rPr>
                                <w:b/>
                              </w:rPr>
                            </w:pPr>
                            <w:r>
                              <w:rPr>
                                <w:b/>
                              </w:rPr>
                              <w:t>3 – DA FORMALIZAÇÃO DE CONSULTAS E/OU ESCLARECIMENTOS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28" type="#_x0000_t202" style="position:absolute;margin-left:83.4pt;margin-top:13.6pt;width:432.6pt;height:16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" fillcolor="#bfbfbf" strokeweight=".48pt">
                <v:textbox inset="0,0,0,0">
                  <w:txbxContent>
                    <w:p w:rsidR="00281A67" w:rsidRDefault="00281A67">
                      <w:pPr>
                        <w:spacing w:before="23"/>
                        <w:ind w:left="28"/>
                        <w:rPr>
                          <w:b/>
                        </w:rPr>
                      </w:pPr>
                      <w:r>
                        <w:rPr>
                          <w:b/>
                        </w:rPr>
                        <w:t>3 – DA FORMALIZAÇÃO DE CONSULTAS E/OU ESCLARECIMENTOS</w:t>
                      </w:r>
                    </w:p>
                  </w:txbxContent>
                </v:textbox>
                <w10:wrap type="topAndBottom" anchorx="page"/>
              </v:shape>
            </w:pict>
          </mc:Fallback>
        </mc:AlternateContent>
      </w:r>
    </w:p>
    <w:p w:rsidR="00C60F6B" w:rsidRDefault="00C60F6B">
      <w:pPr>
        <w:pStyle w:val="Corpodetexto"/>
        <w:spacing w:before="8"/>
        <w:rPr>
          <w:sz w:val="11"/>
        </w:rPr>
      </w:pPr>
    </w:p>
    <w:p w:rsidR="00C60F6B" w:rsidRDefault="002646CC">
      <w:pPr>
        <w:spacing w:before="101"/>
        <w:ind w:left="141" w:right="208"/>
        <w:jc w:val="both"/>
      </w:pPr>
      <w:r>
        <w:rPr>
          <w:b/>
        </w:rPr>
        <w:t xml:space="preserve">3.1 – </w:t>
      </w:r>
      <w:r>
        <w:t xml:space="preserve">Os pedidos de informações e/ou esclarecimentos relativos ao presente </w:t>
      </w:r>
      <w:r w:rsidR="008658B6">
        <w:t>Chamamento Público, deverão ser encaminhados a</w:t>
      </w:r>
      <w:r>
        <w:t xml:space="preserve"> </w:t>
      </w:r>
      <w:r w:rsidR="008658B6">
        <w:t>Gerência</w:t>
      </w:r>
      <w:r>
        <w:t xml:space="preserve"> de Lic</w:t>
      </w:r>
      <w:r w:rsidR="008658B6">
        <w:t>itação e Contratos</w:t>
      </w:r>
      <w:r>
        <w:t>, das 09:</w:t>
      </w:r>
      <w:r w:rsidR="008658B6">
        <w:t>3</w:t>
      </w:r>
      <w:r w:rsidR="004945BF">
        <w:t>0 às 16:3</w:t>
      </w:r>
      <w:r>
        <w:t xml:space="preserve">0, </w:t>
      </w:r>
      <w:r>
        <w:rPr>
          <w:b/>
          <w:u w:val="single"/>
        </w:rPr>
        <w:t>por escrito</w:t>
      </w:r>
      <w:r>
        <w:t xml:space="preserve">, através do </w:t>
      </w:r>
      <w:r>
        <w:rPr>
          <w:b/>
          <w:u w:val="single"/>
        </w:rPr>
        <w:t>e-mail</w:t>
      </w:r>
      <w:r>
        <w:t>:</w:t>
      </w:r>
      <w:hyperlink r:id="rId8" w:history="1">
        <w:r w:rsidR="008658B6" w:rsidRPr="00C67CD3">
          <w:rPr>
            <w:rStyle w:val="Hyperlink"/>
          </w:rPr>
          <w:t xml:space="preserve"> </w:t>
        </w:r>
        <w:r w:rsidR="008658B6" w:rsidRPr="00C67CD3">
          <w:rPr>
            <w:rStyle w:val="Hyperlink"/>
            <w:b/>
          </w:rPr>
          <w:t>edital@araraquara.sp.gov.br</w:t>
        </w:r>
      </w:hyperlink>
      <w:r>
        <w:t xml:space="preserve">, sendo que as respostas estarão disponíveis aos interessados </w:t>
      </w:r>
      <w:r w:rsidR="008658B6">
        <w:t>será</w:t>
      </w:r>
      <w:r>
        <w:t xml:space="preserve"> encaminhad</w:t>
      </w:r>
      <w:r w:rsidR="008658B6">
        <w:t>a</w:t>
      </w:r>
      <w:r>
        <w:t xml:space="preserve"> para os e-mails de todas as empresas que adquiriram o edital.</w:t>
      </w:r>
    </w:p>
    <w:p w:rsidR="008658B6" w:rsidRDefault="008658B6">
      <w:pPr>
        <w:pStyle w:val="Corpodetexto"/>
        <w:spacing w:before="7"/>
        <w:rPr>
          <w:sz w:val="18"/>
        </w:rPr>
      </w:pPr>
    </w:p>
    <w:p w:rsidR="00C60F6B" w:rsidRDefault="002646CC">
      <w:pPr>
        <w:pStyle w:val="Corpodetexto"/>
        <w:spacing w:before="7"/>
        <w:rPr>
          <w:sz w:val="18"/>
        </w:rPr>
      </w:pPr>
      <w:r>
        <w:rPr>
          <w:noProof/>
          <w:lang w:val="pt-BR" w:eastAsia="pt-BR"/>
        </w:rPr>
        <mc:AlternateContent>
          <mc:Choice Requires="wps">
            <w:drawing>
              <wp:anchor distT="0" distB="0" distL="0" distR="0" simplePos="0" relativeHeight="487589376" behindDoc="1" locked="0" layoutInCell="1" allowOverlap="1">
                <wp:simplePos x="0" y="0"/>
                <wp:positionH relativeFrom="page">
                  <wp:posOffset>1059180</wp:posOffset>
                </wp:positionH>
                <wp:positionV relativeFrom="paragraph">
                  <wp:posOffset>172720</wp:posOffset>
                </wp:positionV>
                <wp:extent cx="5494020" cy="203200"/>
                <wp:effectExtent l="0" t="0" r="0" b="0"/>
                <wp:wrapTopAndBottom/>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4020" cy="203200"/>
                        </a:xfrm>
                        <a:prstGeom prst="rect">
                          <a:avLst/>
                        </a:prstGeom>
                        <a:solidFill>
                          <a:srgbClr val="BFBFBF"/>
                        </a:solidFill>
                        <a:ln w="6096">
                          <a:solidFill>
                            <a:srgbClr val="000000"/>
                          </a:solidFill>
                          <a:prstDash val="solid"/>
                          <a:miter lim="800000"/>
                          <a:headEnd/>
                          <a:tailEnd/>
                        </a:ln>
                      </wps:spPr>
                      <wps:txbx>
                        <w:txbxContent>
                          <w:p w:rsidR="00281A67" w:rsidRDefault="00281A67">
                            <w:pPr>
                              <w:spacing w:before="23"/>
                              <w:ind w:left="28"/>
                              <w:rPr>
                                <w:b/>
                              </w:rPr>
                            </w:pPr>
                            <w:r>
                              <w:rPr>
                                <w:b/>
                              </w:rPr>
                              <w:t>4 – DAS CONDIÇÕES CREDENCIAMENTO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29" type="#_x0000_t202" style="position:absolute;margin-left:83.4pt;margin-top:13.6pt;width:432.6pt;height:16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" fillcolor="#bfbfbf" strokeweight=".48pt">
                <v:textbox inset="0,0,0,0">
                  <w:txbxContent>
                    <w:p w:rsidR="00281A67" w:rsidRDefault="00281A67">
                      <w:pPr>
                        <w:spacing w:before="23"/>
                        <w:ind w:left="28"/>
                        <w:rPr>
                          <w:b/>
                        </w:rPr>
                      </w:pPr>
                      <w:r>
                        <w:rPr>
                          <w:b/>
                        </w:rPr>
                        <w:t>4 – DAS CONDIÇÕES CREDENCIAMENTO</w:t>
                      </w:r>
                    </w:p>
                  </w:txbxContent>
                </v:textbox>
                <w10:wrap type="topAndBottom" anchorx="page"/>
              </v:shape>
            </w:pict>
          </mc:Fallback>
        </mc:AlternateContent>
      </w:r>
    </w:p>
    <w:p w:rsidR="00C60F6B" w:rsidRDefault="00C60F6B">
      <w:pPr>
        <w:pStyle w:val="Corpodetexto"/>
        <w:spacing w:before="8"/>
        <w:rPr>
          <w:sz w:val="11"/>
        </w:rPr>
      </w:pPr>
    </w:p>
    <w:p w:rsidR="00C60F6B" w:rsidRDefault="002646CC">
      <w:pPr>
        <w:pStyle w:val="PargrafodaLista"/>
        <w:numPr>
          <w:ilvl w:val="1"/>
          <w:numId w:val="16"/>
        </w:numPr>
        <w:tabs>
          <w:tab w:val="left" w:pos="574"/>
        </w:tabs>
        <w:spacing w:before="101"/>
        <w:ind w:right="794" w:hanging="1"/>
      </w:pPr>
      <w:r>
        <w:rPr>
          <w:b/>
        </w:rPr>
        <w:t xml:space="preserve">- </w:t>
      </w:r>
      <w:r>
        <w:t>Poderão participar deste processo os interessados que atenderem a todas as exigências contidas neste edital e seus</w:t>
      </w:r>
      <w:r>
        <w:rPr>
          <w:spacing w:val="-10"/>
        </w:rPr>
        <w:t xml:space="preserve"> </w:t>
      </w:r>
      <w:r>
        <w:t>anexos.</w:t>
      </w:r>
    </w:p>
    <w:p w:rsidR="00C60F6B" w:rsidRDefault="002646CC">
      <w:pPr>
        <w:pStyle w:val="PargrafodaLista"/>
        <w:numPr>
          <w:ilvl w:val="2"/>
          <w:numId w:val="16"/>
        </w:numPr>
        <w:tabs>
          <w:tab w:val="left" w:pos="709"/>
        </w:tabs>
        <w:spacing w:before="101"/>
        <w:ind w:right="209" w:firstLine="0"/>
      </w:pPr>
      <w:r>
        <w:rPr>
          <w:b/>
        </w:rPr>
        <w:t xml:space="preserve">– </w:t>
      </w:r>
      <w:r>
        <w:t>Que estejam devidamente matriculados na Junta Comercial do Estado de São Paulo – JUCESP, no pleno gozo de suas funções, e que preencham as condições previstas neste</w:t>
      </w:r>
      <w:r>
        <w:rPr>
          <w:spacing w:val="-4"/>
        </w:rPr>
        <w:t xml:space="preserve"> </w:t>
      </w:r>
      <w:r>
        <w:t>edital;</w:t>
      </w:r>
    </w:p>
    <w:p w:rsidR="00C60F6B" w:rsidRDefault="00C60F6B">
      <w:pPr>
        <w:pStyle w:val="Corpodetexto"/>
        <w:spacing w:before="1"/>
      </w:pPr>
    </w:p>
    <w:p w:rsidR="00C60F6B" w:rsidRPr="002B3A1A" w:rsidRDefault="002646CC">
      <w:pPr>
        <w:pStyle w:val="PargrafodaLista"/>
        <w:numPr>
          <w:ilvl w:val="2"/>
          <w:numId w:val="16"/>
        </w:numPr>
        <w:tabs>
          <w:tab w:val="left" w:pos="711"/>
        </w:tabs>
        <w:ind w:right="210" w:firstLine="0"/>
      </w:pPr>
      <w:r w:rsidRPr="002B3A1A">
        <w:rPr>
          <w:b/>
        </w:rPr>
        <w:t xml:space="preserve">– </w:t>
      </w:r>
      <w:r w:rsidRPr="002B3A1A">
        <w:t>Disponham de sítio eletrônico para inserção da relação dos lotes e das fotos dos bens a serem</w:t>
      </w:r>
      <w:r w:rsidRPr="002B3A1A">
        <w:rPr>
          <w:spacing w:val="-8"/>
        </w:rPr>
        <w:t xml:space="preserve"> </w:t>
      </w:r>
      <w:r w:rsidRPr="002B3A1A">
        <w:t>leiloados;</w:t>
      </w:r>
    </w:p>
    <w:p w:rsidR="00C60F6B" w:rsidRPr="002B3A1A" w:rsidRDefault="00C60F6B">
      <w:pPr>
        <w:pStyle w:val="Corpodetexto"/>
      </w:pPr>
    </w:p>
    <w:p w:rsidR="00C60F6B" w:rsidRPr="002B3A1A" w:rsidRDefault="002646CC">
      <w:pPr>
        <w:pStyle w:val="PargrafodaLista"/>
        <w:numPr>
          <w:ilvl w:val="2"/>
          <w:numId w:val="16"/>
        </w:numPr>
        <w:tabs>
          <w:tab w:val="left" w:pos="745"/>
        </w:tabs>
        <w:ind w:hanging="1"/>
      </w:pPr>
      <w:r w:rsidRPr="002B3A1A">
        <w:rPr>
          <w:b/>
        </w:rPr>
        <w:t xml:space="preserve">– </w:t>
      </w:r>
      <w:r w:rsidRPr="002B3A1A">
        <w:t>Disponham de recursos tecnológicos necessários para realização do leilão eletrônico, por meio de plataforma de transação, via WEB, incluindo locais apropriados, concomitante ao leilão</w:t>
      </w:r>
      <w:r w:rsidRPr="002B3A1A">
        <w:rPr>
          <w:spacing w:val="-11"/>
        </w:rPr>
        <w:t xml:space="preserve"> </w:t>
      </w:r>
      <w:r w:rsidRPr="002B3A1A">
        <w:t>presencial</w:t>
      </w:r>
      <w:r w:rsidR="00462F12" w:rsidRPr="002B3A1A">
        <w:t>, assim como telefone de contato para atendimentos em dias úteis, para esclarecimento de possíveis dúvidas</w:t>
      </w:r>
      <w:r w:rsidRPr="002B3A1A">
        <w:t>.</w:t>
      </w:r>
    </w:p>
    <w:p w:rsidR="00C60F6B" w:rsidRDefault="002646CC">
      <w:pPr>
        <w:pStyle w:val="Corpodetexto"/>
        <w:spacing w:before="9"/>
        <w:rPr>
          <w:sz w:val="18"/>
        </w:rPr>
      </w:pPr>
      <w:r>
        <w:rPr>
          <w:noProof/>
          <w:lang w:val="pt-BR" w:eastAsia="pt-BR"/>
        </w:rPr>
        <mc:AlternateContent>
          <mc:Choice Requires="wps">
            <w:drawing>
              <wp:anchor distT="0" distB="0" distL="0" distR="0" simplePos="0" relativeHeight="487589888" behindDoc="1" locked="0" layoutInCell="1" allowOverlap="1">
                <wp:simplePos x="0" y="0"/>
                <wp:positionH relativeFrom="page">
                  <wp:posOffset>1059180</wp:posOffset>
                </wp:positionH>
                <wp:positionV relativeFrom="paragraph">
                  <wp:posOffset>173990</wp:posOffset>
                </wp:positionV>
                <wp:extent cx="5494020" cy="203200"/>
                <wp:effectExtent l="0" t="0" r="0" b="0"/>
                <wp:wrapTopAndBottom/>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4020" cy="203200"/>
                        </a:xfrm>
                        <a:prstGeom prst="rect">
                          <a:avLst/>
                        </a:prstGeom>
                        <a:solidFill>
                          <a:srgbClr val="BFBFBF"/>
                        </a:solidFill>
                        <a:ln w="6096">
                          <a:solidFill>
                            <a:srgbClr val="000000"/>
                          </a:solidFill>
                          <a:prstDash val="solid"/>
                          <a:miter lim="800000"/>
                          <a:headEnd/>
                          <a:tailEnd/>
                        </a:ln>
                      </wps:spPr>
                      <wps:txbx>
                        <w:txbxContent>
                          <w:p w:rsidR="00281A67" w:rsidRDefault="00281A67">
                            <w:pPr>
                              <w:spacing w:before="23"/>
                              <w:ind w:left="28"/>
                              <w:rPr>
                                <w:b/>
                              </w:rPr>
                            </w:pPr>
                            <w:r>
                              <w:rPr>
                                <w:b/>
                              </w:rPr>
                              <w:t>5 – DOS IMPEDIMENTOS AO CREDENCIAMENTO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0" type="#_x0000_t202" style="position:absolute;margin-left:83.4pt;margin-top:13.7pt;width:432.6pt;height:16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" fillcolor="#bfbfbf" strokeweight=".48pt">
                <v:textbox inset="0,0,0,0">
                  <w:txbxContent>
                    <w:p w:rsidR="00281A67" w:rsidRDefault="00281A67">
                      <w:pPr>
                        <w:spacing w:before="23"/>
                        <w:ind w:left="28"/>
                        <w:rPr>
                          <w:b/>
                        </w:rPr>
                      </w:pPr>
                      <w:r>
                        <w:rPr>
                          <w:b/>
                        </w:rPr>
                        <w:t>5 – DOS IMPEDIMENTOS AO CREDENCIAMENTO</w:t>
                      </w:r>
                    </w:p>
                  </w:txbxContent>
                </v:textbox>
                <w10:wrap type="topAndBottom" anchorx="page"/>
              </v:shape>
            </w:pict>
          </mc:Fallback>
        </mc:AlternateContent>
      </w:r>
    </w:p>
    <w:p w:rsidR="00C60F6B" w:rsidRDefault="00C60F6B">
      <w:pPr>
        <w:pStyle w:val="Corpodetexto"/>
        <w:spacing w:before="5"/>
        <w:rPr>
          <w:sz w:val="11"/>
        </w:rPr>
      </w:pPr>
    </w:p>
    <w:p w:rsidR="00C60F6B" w:rsidRDefault="002646CC">
      <w:pPr>
        <w:pStyle w:val="Corpodetexto"/>
        <w:spacing w:before="101"/>
        <w:ind w:left="141" w:right="208"/>
        <w:jc w:val="both"/>
      </w:pPr>
      <w:r>
        <w:rPr>
          <w:b/>
        </w:rPr>
        <w:t>5.1</w:t>
      </w:r>
      <w:r>
        <w:t>. Estarão impedidos de participar de qualquer fase do certame os leiloeiros oficiais que se enquadrem em quaisquer das situações a seguir:</w:t>
      </w:r>
    </w:p>
    <w:p w:rsidR="00C60F6B" w:rsidRDefault="00C60F6B">
      <w:pPr>
        <w:pStyle w:val="Corpodetexto"/>
        <w:spacing w:before="2"/>
      </w:pPr>
    </w:p>
    <w:p w:rsidR="00C60F6B" w:rsidRDefault="002646CC">
      <w:pPr>
        <w:pStyle w:val="PargrafodaLista"/>
        <w:numPr>
          <w:ilvl w:val="0"/>
          <w:numId w:val="15"/>
        </w:numPr>
        <w:tabs>
          <w:tab w:val="left" w:pos="432"/>
        </w:tabs>
        <w:ind w:right="0"/>
      </w:pPr>
      <w:r>
        <w:t>que não atendam a todos os requisitos neste</w:t>
      </w:r>
      <w:r>
        <w:rPr>
          <w:spacing w:val="-12"/>
        </w:rPr>
        <w:t xml:space="preserve"> </w:t>
      </w:r>
      <w:r>
        <w:t>edital;</w:t>
      </w:r>
    </w:p>
    <w:p w:rsidR="002B3A1A" w:rsidRDefault="002B3A1A" w:rsidP="002B3A1A">
      <w:pPr>
        <w:tabs>
          <w:tab w:val="left" w:pos="432"/>
        </w:tabs>
      </w:pPr>
    </w:p>
    <w:p w:rsidR="00C60F6B" w:rsidRDefault="002646CC">
      <w:pPr>
        <w:pStyle w:val="PargrafodaLista"/>
        <w:numPr>
          <w:ilvl w:val="0"/>
          <w:numId w:val="15"/>
        </w:numPr>
        <w:tabs>
          <w:tab w:val="left" w:pos="440"/>
        </w:tabs>
        <w:ind w:left="141" w:right="209" w:firstLine="0"/>
      </w:pPr>
      <w:r>
        <w:t xml:space="preserve">Impedidos de licitar </w:t>
      </w:r>
      <w:r w:rsidR="009123A3">
        <w:t xml:space="preserve">os leiloeiros </w:t>
      </w:r>
      <w:r>
        <w:t>que tenham sido declarados inidôneos, nos termos do Artigo 87 da Lei Federal nº</w:t>
      </w:r>
      <w:r>
        <w:rPr>
          <w:spacing w:val="-3"/>
        </w:rPr>
        <w:t xml:space="preserve"> </w:t>
      </w:r>
      <w:r>
        <w:t>8.666/93;</w:t>
      </w:r>
    </w:p>
    <w:p w:rsidR="00C60F6B" w:rsidRDefault="00C60F6B">
      <w:pPr>
        <w:pStyle w:val="Corpodetexto"/>
        <w:spacing w:before="1"/>
      </w:pPr>
    </w:p>
    <w:p w:rsidR="00C60F6B" w:rsidRDefault="002646CC">
      <w:pPr>
        <w:pStyle w:val="PargrafodaLista"/>
        <w:numPr>
          <w:ilvl w:val="0"/>
          <w:numId w:val="15"/>
        </w:numPr>
        <w:tabs>
          <w:tab w:val="left" w:pos="425"/>
        </w:tabs>
        <w:ind w:left="424" w:right="0" w:hanging="284"/>
      </w:pPr>
      <w:r>
        <w:t>destituídos ou suspensos do exercício da</w:t>
      </w:r>
      <w:r>
        <w:rPr>
          <w:spacing w:val="-9"/>
        </w:rPr>
        <w:t xml:space="preserve"> </w:t>
      </w:r>
      <w:r>
        <w:t>função.</w:t>
      </w:r>
    </w:p>
    <w:p w:rsidR="00487A40" w:rsidRDefault="00487A40" w:rsidP="00487A40">
      <w:pPr>
        <w:pStyle w:val="PargrafodaLista"/>
      </w:pPr>
    </w:p>
    <w:p w:rsidR="00487A40" w:rsidRDefault="00487A40" w:rsidP="00487A40">
      <w:pPr>
        <w:tabs>
          <w:tab w:val="left" w:pos="425"/>
        </w:tabs>
      </w:pPr>
    </w:p>
    <w:p w:rsidR="0041532D" w:rsidRDefault="0041532D" w:rsidP="00487A40">
      <w:pPr>
        <w:tabs>
          <w:tab w:val="left" w:pos="425"/>
        </w:tabs>
      </w:pPr>
    </w:p>
    <w:p w:rsidR="00C60F6B" w:rsidRDefault="002646CC">
      <w:pPr>
        <w:pStyle w:val="Corpodetexto"/>
        <w:spacing w:before="8"/>
        <w:rPr>
          <w:sz w:val="11"/>
        </w:rPr>
      </w:pPr>
      <w:r>
        <w:rPr>
          <w:noProof/>
          <w:lang w:val="pt-BR" w:eastAsia="pt-BR"/>
        </w:rPr>
        <w:lastRenderedPageBreak/>
        <mc:AlternateContent>
          <mc:Choice Requires="wps">
            <w:drawing>
              <wp:anchor distT="0" distB="0" distL="0" distR="0" simplePos="0" relativeHeight="487590400" behindDoc="1" locked="0" layoutInCell="1" allowOverlap="1">
                <wp:simplePos x="0" y="0"/>
                <wp:positionH relativeFrom="page">
                  <wp:posOffset>1059180</wp:posOffset>
                </wp:positionH>
                <wp:positionV relativeFrom="paragraph">
                  <wp:posOffset>173355</wp:posOffset>
                </wp:positionV>
                <wp:extent cx="5494020" cy="203200"/>
                <wp:effectExtent l="0" t="0" r="0" b="0"/>
                <wp:wrapTopAndBottom/>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4020" cy="203200"/>
                        </a:xfrm>
                        <a:prstGeom prst="rect">
                          <a:avLst/>
                        </a:prstGeom>
                        <a:solidFill>
                          <a:srgbClr val="BFBFBF"/>
                        </a:solidFill>
                        <a:ln w="6096">
                          <a:solidFill>
                            <a:srgbClr val="000000"/>
                          </a:solidFill>
                          <a:prstDash val="solid"/>
                          <a:miter lim="800000"/>
                          <a:headEnd/>
                          <a:tailEnd/>
                        </a:ln>
                      </wps:spPr>
                      <wps:txbx>
                        <w:txbxContent>
                          <w:p w:rsidR="00281A67" w:rsidRDefault="00281A67">
                            <w:pPr>
                              <w:spacing w:before="23"/>
                              <w:ind w:left="28"/>
                              <w:rPr>
                                <w:b/>
                              </w:rPr>
                            </w:pPr>
                            <w:r>
                              <w:rPr>
                                <w:b/>
                              </w:rPr>
                              <w:t>6 – DA IMPUGNAÇÃO DO EDITAL E DOS RECUROS</w:t>
                            </w:r>
                          </w:p>
                          <w:p w:rsidR="00281A67" w:rsidRDefault="00281A67">
                            <w:pPr>
                              <w:spacing w:before="23"/>
                              <w:ind w:left="28"/>
                              <w:rPr>
                                <w:b/>
                              </w:rPr>
                            </w:pPr>
                          </w:p>
                          <w:p w:rsidR="00281A67" w:rsidRDefault="00281A67">
                            <w:pPr>
                              <w:spacing w:before="23"/>
                              <w:ind w:left="28"/>
                              <w:rPr>
                                <w:b/>
                              </w:rPr>
                            </w:pPr>
                          </w:p>
                          <w:p w:rsidR="00281A67" w:rsidRDefault="00281A67">
                            <w:pPr>
                              <w:spacing w:before="23"/>
                              <w:ind w:left="28"/>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1" type="#_x0000_t202" style="position:absolute;margin-left:83.4pt;margin-top:13.65pt;width:432.6pt;height:16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" fillcolor="#bfbfbf" strokeweight=".48pt">
                <v:textbox inset="0,0,0,0">
                  <w:txbxContent>
                    <w:p w:rsidR="00281A67" w:rsidRDefault="00281A67">
                      <w:pPr>
                        <w:spacing w:before="23"/>
                        <w:ind w:left="28"/>
                        <w:rPr>
                          <w:b/>
                        </w:rPr>
                      </w:pPr>
                      <w:r>
                        <w:rPr>
                          <w:b/>
                        </w:rPr>
                        <w:t>6 – DA IMPUGNAÇÃO DO EDITAL E DOS RECUROS</w:t>
                      </w:r>
                    </w:p>
                    <w:p w:rsidR="00281A67" w:rsidRDefault="00281A67">
                      <w:pPr>
                        <w:spacing w:before="23"/>
                        <w:ind w:left="28"/>
                        <w:rPr>
                          <w:b/>
                        </w:rPr>
                      </w:pPr>
                    </w:p>
                    <w:p w:rsidR="00281A67" w:rsidRDefault="00281A67">
                      <w:pPr>
                        <w:spacing w:before="23"/>
                        <w:ind w:left="28"/>
                        <w:rPr>
                          <w:b/>
                        </w:rPr>
                      </w:pPr>
                    </w:p>
                    <w:p w:rsidR="00281A67" w:rsidRDefault="00281A67">
                      <w:pPr>
                        <w:spacing w:before="23"/>
                        <w:ind w:left="28"/>
                        <w:rPr>
                          <w:b/>
                        </w:rPr>
                      </w:pPr>
                    </w:p>
                  </w:txbxContent>
                </v:textbox>
                <w10:wrap type="topAndBottom" anchorx="page"/>
              </v:shape>
            </w:pict>
          </mc:Fallback>
        </mc:AlternateContent>
      </w:r>
    </w:p>
    <w:p w:rsidR="00C60F6B" w:rsidRDefault="002646CC">
      <w:pPr>
        <w:pStyle w:val="PargrafodaLista"/>
        <w:numPr>
          <w:ilvl w:val="1"/>
          <w:numId w:val="14"/>
        </w:numPr>
        <w:tabs>
          <w:tab w:val="left" w:pos="692"/>
        </w:tabs>
        <w:spacing w:before="101"/>
        <w:ind w:right="208" w:firstLine="0"/>
      </w:pPr>
      <w:r>
        <w:rPr>
          <w:b/>
        </w:rPr>
        <w:t xml:space="preserve">- </w:t>
      </w:r>
      <w:r>
        <w:t>Em decorrência das decisões relacionadas com o presente credenciamento. Nos termos dos arts. 41 e 109 da Lei nº 8.666/93 é facultada a interposição</w:t>
      </w:r>
      <w:r>
        <w:rPr>
          <w:spacing w:val="-2"/>
        </w:rPr>
        <w:t xml:space="preserve"> </w:t>
      </w:r>
      <w:r>
        <w:t>de:</w:t>
      </w:r>
    </w:p>
    <w:p w:rsidR="00C60F6B" w:rsidRDefault="00C60F6B">
      <w:pPr>
        <w:pStyle w:val="Corpodetexto"/>
        <w:spacing w:before="10"/>
        <w:rPr>
          <w:sz w:val="21"/>
        </w:rPr>
      </w:pPr>
    </w:p>
    <w:p w:rsidR="00C60F6B" w:rsidRDefault="002646CC">
      <w:pPr>
        <w:pStyle w:val="PargrafodaLista"/>
        <w:numPr>
          <w:ilvl w:val="2"/>
          <w:numId w:val="14"/>
        </w:numPr>
        <w:tabs>
          <w:tab w:val="left" w:pos="833"/>
        </w:tabs>
        <w:spacing w:before="1"/>
        <w:ind w:right="209" w:hanging="1"/>
      </w:pPr>
      <w:r>
        <w:t>IMPUGNAÇÃO ao edital, pelo licitante, até o segundo dia útil que anteceder o recebimento do envelope de documentação, em face de vícios ou irregularidades porventura nele</w:t>
      </w:r>
      <w:r>
        <w:rPr>
          <w:spacing w:val="-5"/>
        </w:rPr>
        <w:t xml:space="preserve"> </w:t>
      </w:r>
      <w:r>
        <w:t>existentes.</w:t>
      </w:r>
    </w:p>
    <w:p w:rsidR="00C60F6B" w:rsidRDefault="00C60F6B">
      <w:pPr>
        <w:pStyle w:val="Corpodetexto"/>
        <w:spacing w:before="1"/>
      </w:pPr>
    </w:p>
    <w:p w:rsidR="00C60F6B" w:rsidRDefault="002646CC">
      <w:pPr>
        <w:pStyle w:val="PargrafodaLista"/>
        <w:numPr>
          <w:ilvl w:val="2"/>
          <w:numId w:val="14"/>
        </w:numPr>
        <w:tabs>
          <w:tab w:val="left" w:pos="768"/>
        </w:tabs>
        <w:ind w:right="208" w:firstLine="0"/>
      </w:pPr>
      <w:r>
        <w:t>IMPUGNAÇÃO ao edital, por qualquer cidadão, até 05 (cinco) dias úteis antes da data fixada para recebimento do envelope de documentação, por irregularidades na aplicação da Lei nº</w:t>
      </w:r>
      <w:r>
        <w:rPr>
          <w:spacing w:val="-9"/>
        </w:rPr>
        <w:t xml:space="preserve"> </w:t>
      </w:r>
      <w:r>
        <w:t>8.666/93.</w:t>
      </w:r>
    </w:p>
    <w:p w:rsidR="00C60F6B" w:rsidRDefault="00C60F6B">
      <w:pPr>
        <w:pStyle w:val="Corpodetexto"/>
        <w:spacing w:before="10"/>
        <w:rPr>
          <w:sz w:val="21"/>
        </w:rPr>
      </w:pPr>
    </w:p>
    <w:p w:rsidR="00C60F6B" w:rsidRDefault="002646CC" w:rsidP="00F737D7">
      <w:pPr>
        <w:pStyle w:val="PargrafodaLista"/>
        <w:numPr>
          <w:ilvl w:val="2"/>
          <w:numId w:val="14"/>
        </w:numPr>
        <w:tabs>
          <w:tab w:val="left" w:pos="780"/>
        </w:tabs>
        <w:spacing w:before="1"/>
        <w:ind w:firstLine="0"/>
      </w:pPr>
      <w:r>
        <w:t>RECURSO, no prazo de até 05 (cinco) dias úteis contados da intimação do ato ou da lavratura da ata pela Comissão Perm</w:t>
      </w:r>
      <w:r w:rsidR="009123A3">
        <w:t>anente de Licitação</w:t>
      </w:r>
      <w:r>
        <w:t>, dos seguintes</w:t>
      </w:r>
      <w:r w:rsidRPr="00F737D7">
        <w:rPr>
          <w:spacing w:val="-5"/>
        </w:rPr>
        <w:t xml:space="preserve"> </w:t>
      </w:r>
      <w:r>
        <w:t>atos:</w:t>
      </w:r>
    </w:p>
    <w:p w:rsidR="008A3C09" w:rsidRDefault="008A3C09" w:rsidP="008A3C09">
      <w:pPr>
        <w:pStyle w:val="PargrafodaLista"/>
      </w:pPr>
    </w:p>
    <w:p w:rsidR="00C60F6B" w:rsidRDefault="002646CC">
      <w:pPr>
        <w:pStyle w:val="PargrafodaLista"/>
        <w:numPr>
          <w:ilvl w:val="0"/>
          <w:numId w:val="13"/>
        </w:numPr>
        <w:tabs>
          <w:tab w:val="left" w:pos="444"/>
        </w:tabs>
        <w:ind w:firstLine="0"/>
      </w:pPr>
      <w:r>
        <w:t>Julgamento do certame lic</w:t>
      </w:r>
      <w:r w:rsidR="009123A3">
        <w:t>itatório, dirigido a Secretária</w:t>
      </w:r>
      <w:r>
        <w:t xml:space="preserve"> </w:t>
      </w:r>
      <w:r w:rsidR="009123A3">
        <w:t>de Gestão e Finanças</w:t>
      </w:r>
      <w:r>
        <w:t xml:space="preserve"> por intermédio da Comissão Permanente de Licitação, que poderá reconsiderar a decisão ou mantendo-a, fazê-lo subir ao Secretário devidamente informado, para</w:t>
      </w:r>
      <w:r>
        <w:rPr>
          <w:spacing w:val="-1"/>
        </w:rPr>
        <w:t xml:space="preserve"> </w:t>
      </w:r>
      <w:r>
        <w:t>decisão.</w:t>
      </w:r>
    </w:p>
    <w:p w:rsidR="00C60F6B" w:rsidRDefault="00C60F6B">
      <w:pPr>
        <w:pStyle w:val="Corpodetexto"/>
        <w:spacing w:before="9"/>
        <w:rPr>
          <w:sz w:val="14"/>
        </w:rPr>
      </w:pPr>
    </w:p>
    <w:p w:rsidR="00C60F6B" w:rsidRDefault="002646CC">
      <w:pPr>
        <w:pStyle w:val="PargrafodaLista"/>
        <w:numPr>
          <w:ilvl w:val="0"/>
          <w:numId w:val="13"/>
        </w:numPr>
        <w:tabs>
          <w:tab w:val="left" w:pos="492"/>
        </w:tabs>
        <w:spacing w:before="101"/>
        <w:ind w:firstLine="0"/>
      </w:pPr>
      <w:r>
        <w:t>Da anulação ou revogação do credenciamento, dirigido a</w:t>
      </w:r>
      <w:r w:rsidR="009123A3">
        <w:t xml:space="preserve"> Secretária</w:t>
      </w:r>
      <w:r>
        <w:t xml:space="preserve"> </w:t>
      </w:r>
      <w:r w:rsidR="009123A3">
        <w:t>de Gestão e Finanças,</w:t>
      </w:r>
      <w:r>
        <w:t xml:space="preserve"> que poderá reconsiderar a decisão ou mantendo-a, fazê-lo subir ao Prefeito</w:t>
      </w:r>
      <w:r>
        <w:rPr>
          <w:spacing w:val="-5"/>
        </w:rPr>
        <w:t xml:space="preserve"> </w:t>
      </w:r>
      <w:r>
        <w:t>Municipal.</w:t>
      </w:r>
    </w:p>
    <w:p w:rsidR="00C60F6B" w:rsidRDefault="00C60F6B">
      <w:pPr>
        <w:pStyle w:val="Corpodetexto"/>
        <w:spacing w:before="1"/>
      </w:pPr>
    </w:p>
    <w:p w:rsidR="00C60F6B" w:rsidRDefault="002646CC">
      <w:pPr>
        <w:pStyle w:val="PargrafodaLista"/>
        <w:numPr>
          <w:ilvl w:val="1"/>
          <w:numId w:val="12"/>
        </w:numPr>
        <w:tabs>
          <w:tab w:val="left" w:pos="588"/>
        </w:tabs>
        <w:ind w:right="208" w:firstLine="0"/>
      </w:pPr>
      <w:r>
        <w:t>Não caberá mais de um recurso sobre a mesma matéria por parte de um mesmo licitante, bem como não caberá recurso em mesmo grau sobre matéria já</w:t>
      </w:r>
      <w:r>
        <w:rPr>
          <w:spacing w:val="-2"/>
        </w:rPr>
        <w:t xml:space="preserve"> </w:t>
      </w:r>
      <w:r>
        <w:t>decidida.</w:t>
      </w:r>
    </w:p>
    <w:p w:rsidR="00C60F6B" w:rsidRDefault="00C60F6B">
      <w:pPr>
        <w:pStyle w:val="Corpodetexto"/>
        <w:spacing w:before="11"/>
        <w:rPr>
          <w:sz w:val="21"/>
        </w:rPr>
      </w:pPr>
    </w:p>
    <w:p w:rsidR="00C60F6B" w:rsidRDefault="002646CC">
      <w:pPr>
        <w:pStyle w:val="PargrafodaLista"/>
        <w:numPr>
          <w:ilvl w:val="1"/>
          <w:numId w:val="12"/>
        </w:numPr>
        <w:tabs>
          <w:tab w:val="left" w:pos="591"/>
        </w:tabs>
        <w:ind w:firstLine="0"/>
      </w:pPr>
      <w:r>
        <w:rPr>
          <w:spacing w:val="-3"/>
        </w:rPr>
        <w:t xml:space="preserve">As </w:t>
      </w:r>
      <w:r>
        <w:t>contrarrazões poderão ser propostas pelos interessados no prazo de 05 (cinco) dias úteis contados da publicação das vistas do recurso administrativo proposto.</w:t>
      </w:r>
    </w:p>
    <w:p w:rsidR="00C60F6B" w:rsidRDefault="00C60F6B">
      <w:pPr>
        <w:pStyle w:val="Corpodetexto"/>
        <w:spacing w:before="1"/>
      </w:pPr>
    </w:p>
    <w:p w:rsidR="00C60F6B" w:rsidRDefault="002646CC">
      <w:pPr>
        <w:pStyle w:val="PargrafodaLista"/>
        <w:numPr>
          <w:ilvl w:val="1"/>
          <w:numId w:val="12"/>
        </w:numPr>
        <w:tabs>
          <w:tab w:val="left" w:pos="588"/>
        </w:tabs>
        <w:ind w:firstLine="0"/>
      </w:pPr>
      <w:r>
        <w:t>Não serão acolhidas as impugnações e/ou recursos apresentados fora do prazo legal e/ou subscritos por representante não habilitado legalmente ou identificado no processo para responder pelo</w:t>
      </w:r>
      <w:r>
        <w:rPr>
          <w:spacing w:val="-12"/>
        </w:rPr>
        <w:t xml:space="preserve"> </w:t>
      </w:r>
      <w:r>
        <w:t>interessado.</w:t>
      </w:r>
    </w:p>
    <w:p w:rsidR="00C60F6B" w:rsidRDefault="00C60F6B">
      <w:pPr>
        <w:pStyle w:val="Corpodetexto"/>
        <w:spacing w:before="1"/>
      </w:pPr>
    </w:p>
    <w:p w:rsidR="00C60F6B" w:rsidRDefault="002646CC">
      <w:pPr>
        <w:pStyle w:val="PargrafodaLista"/>
        <w:numPr>
          <w:ilvl w:val="1"/>
          <w:numId w:val="12"/>
        </w:numPr>
        <w:tabs>
          <w:tab w:val="left" w:pos="639"/>
        </w:tabs>
        <w:ind w:right="209" w:firstLine="0"/>
      </w:pPr>
      <w:r>
        <w:t>O acolhimento de recurso importará na invalidação apenas dos atos insuscetíveis de</w:t>
      </w:r>
      <w:r>
        <w:rPr>
          <w:spacing w:val="-3"/>
        </w:rPr>
        <w:t xml:space="preserve"> </w:t>
      </w:r>
      <w:r>
        <w:t>aproveitamento.</w:t>
      </w:r>
    </w:p>
    <w:p w:rsidR="00C60F6B" w:rsidRDefault="00C60F6B">
      <w:pPr>
        <w:pStyle w:val="Corpodetexto"/>
      </w:pPr>
    </w:p>
    <w:p w:rsidR="00C60F6B" w:rsidRPr="00047F45" w:rsidRDefault="002646CC">
      <w:pPr>
        <w:pStyle w:val="PargrafodaLista"/>
        <w:numPr>
          <w:ilvl w:val="1"/>
          <w:numId w:val="12"/>
        </w:numPr>
        <w:tabs>
          <w:tab w:val="left" w:pos="696"/>
        </w:tabs>
        <w:ind w:hanging="1"/>
      </w:pPr>
      <w:r w:rsidRPr="00047F45">
        <w:rPr>
          <w:spacing w:val="-3"/>
        </w:rPr>
        <w:t xml:space="preserve">As </w:t>
      </w:r>
      <w:r w:rsidRPr="00047F45">
        <w:t xml:space="preserve">razões de impugnação ao edital, as razões do recurso e as contrarrazões, quando propostas, deverão ser formalizadas por escrito </w:t>
      </w:r>
      <w:r w:rsidR="00875830" w:rsidRPr="00047F45">
        <w:t>po</w:t>
      </w:r>
      <w:r w:rsidR="00047F45" w:rsidRPr="00047F45">
        <w:t>dem ser encaminhadas através do</w:t>
      </w:r>
      <w:r w:rsidR="00875830" w:rsidRPr="00047F45">
        <w:t xml:space="preserve"> email: </w:t>
      </w:r>
      <w:hyperlink r:id="rId9" w:history="1">
        <w:r w:rsidR="00875830" w:rsidRPr="00047F45">
          <w:rPr>
            <w:rStyle w:val="Hyperlink"/>
          </w:rPr>
          <w:t>edital@araraquara.sp.gov.br</w:t>
        </w:r>
      </w:hyperlink>
      <w:r w:rsidR="00875830" w:rsidRPr="00047F45">
        <w:t xml:space="preserve"> ou podem</w:t>
      </w:r>
      <w:r w:rsidRPr="00047F45">
        <w:t xml:space="preserve"> ser protocoladas junto a </w:t>
      </w:r>
      <w:r w:rsidR="00283638" w:rsidRPr="00047F45">
        <w:t>Gerência de Licitação e Contratos</w:t>
      </w:r>
      <w:r w:rsidRPr="00047F45">
        <w:t xml:space="preserve"> da Secretaria de </w:t>
      </w:r>
      <w:r w:rsidR="00283638" w:rsidRPr="00047F45">
        <w:t>Gestão e Finanças</w:t>
      </w:r>
      <w:r w:rsidRPr="00047F45">
        <w:t>, cujo endereço encontra-se disposto no cabeçalho, impreterivelmente no horário de atendimento, de 0</w:t>
      </w:r>
      <w:r w:rsidR="00283638" w:rsidRPr="00047F45">
        <w:t>9</w:t>
      </w:r>
      <w:r w:rsidRPr="00047F45">
        <w:t>:30 às 16:</w:t>
      </w:r>
      <w:r w:rsidR="00283638" w:rsidRPr="00047F45">
        <w:t>3</w:t>
      </w:r>
      <w:r w:rsidRPr="00047F45">
        <w:t>0</w:t>
      </w:r>
      <w:r w:rsidRPr="00047F45">
        <w:rPr>
          <w:spacing w:val="-16"/>
        </w:rPr>
        <w:t xml:space="preserve"> </w:t>
      </w:r>
      <w:r w:rsidRPr="00047F45">
        <w:t>hs.</w:t>
      </w:r>
    </w:p>
    <w:p w:rsidR="00C60F6B" w:rsidRDefault="002646CC">
      <w:pPr>
        <w:pStyle w:val="Corpodetexto"/>
        <w:spacing w:before="7"/>
        <w:rPr>
          <w:sz w:val="18"/>
        </w:rPr>
      </w:pPr>
      <w:r>
        <w:rPr>
          <w:noProof/>
          <w:lang w:val="pt-BR" w:eastAsia="pt-BR"/>
        </w:rPr>
        <w:lastRenderedPageBreak/>
        <mc:AlternateContent>
          <mc:Choice Requires="wps">
            <w:drawing>
              <wp:anchor distT="0" distB="0" distL="0" distR="0" simplePos="0" relativeHeight="487590912" behindDoc="1" locked="0" layoutInCell="1" allowOverlap="1">
                <wp:simplePos x="0" y="0"/>
                <wp:positionH relativeFrom="page">
                  <wp:posOffset>1059180</wp:posOffset>
                </wp:positionH>
                <wp:positionV relativeFrom="paragraph">
                  <wp:posOffset>172720</wp:posOffset>
                </wp:positionV>
                <wp:extent cx="5494020" cy="204470"/>
                <wp:effectExtent l="0" t="0" r="0" b="0"/>
                <wp:wrapTopAndBottom/>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4020" cy="204470"/>
                        </a:xfrm>
                        <a:prstGeom prst="rect">
                          <a:avLst/>
                        </a:prstGeom>
                        <a:solidFill>
                          <a:srgbClr val="BFBFBF"/>
                        </a:solidFill>
                        <a:ln w="6096">
                          <a:solidFill>
                            <a:srgbClr val="000000"/>
                          </a:solidFill>
                          <a:prstDash val="solid"/>
                          <a:miter lim="800000"/>
                          <a:headEnd/>
                          <a:tailEnd/>
                        </a:ln>
                      </wps:spPr>
                      <wps:txbx>
                        <w:txbxContent>
                          <w:p w:rsidR="00281A67" w:rsidRDefault="00281A67">
                            <w:pPr>
                              <w:spacing w:before="23"/>
                              <w:ind w:left="28"/>
                              <w:rPr>
                                <w:b/>
                              </w:rPr>
                            </w:pPr>
                            <w:r>
                              <w:rPr>
                                <w:b/>
                              </w:rPr>
                              <w:t>7 – DA DOCUMENTAÇÃO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2" type="#_x0000_t202" style="position:absolute;margin-left:83.4pt;margin-top:13.6pt;width:432.6pt;height:16.1pt;z-index:-15725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" fillcolor="#bfbfbf" strokeweight=".48pt">
                <v:textbox inset="0,0,0,0">
                  <w:txbxContent>
                    <w:p w:rsidR="00281A67" w:rsidRDefault="00281A67">
                      <w:pPr>
                        <w:spacing w:before="23"/>
                        <w:ind w:left="28"/>
                        <w:rPr>
                          <w:b/>
                        </w:rPr>
                      </w:pPr>
                      <w:r>
                        <w:rPr>
                          <w:b/>
                        </w:rPr>
                        <w:t>7 – DA DOCUMENTAÇÃO</w:t>
                      </w:r>
                    </w:p>
                  </w:txbxContent>
                </v:textbox>
                <w10:wrap type="topAndBottom" anchorx="page"/>
              </v:shape>
            </w:pict>
          </mc:Fallback>
        </mc:AlternateContent>
      </w:r>
    </w:p>
    <w:p w:rsidR="00C60F6B" w:rsidRDefault="00C60F6B">
      <w:pPr>
        <w:pStyle w:val="Corpodetexto"/>
        <w:spacing w:before="5"/>
        <w:rPr>
          <w:sz w:val="11"/>
        </w:rPr>
      </w:pPr>
    </w:p>
    <w:p w:rsidR="00C60F6B" w:rsidRDefault="002646CC">
      <w:pPr>
        <w:pStyle w:val="PargrafodaLista"/>
        <w:numPr>
          <w:ilvl w:val="1"/>
          <w:numId w:val="11"/>
        </w:numPr>
        <w:tabs>
          <w:tab w:val="left" w:pos="512"/>
        </w:tabs>
        <w:spacing w:before="101"/>
        <w:ind w:right="0" w:hanging="371"/>
      </w:pPr>
      <w:r>
        <w:t>- Os interessados deverão apresentar os documentos</w:t>
      </w:r>
      <w:r>
        <w:rPr>
          <w:spacing w:val="-9"/>
        </w:rPr>
        <w:t xml:space="preserve"> </w:t>
      </w:r>
      <w:r>
        <w:t>abaixo:</w:t>
      </w:r>
    </w:p>
    <w:p w:rsidR="00C60F6B" w:rsidRDefault="00C60F6B">
      <w:pPr>
        <w:pStyle w:val="Corpodetexto"/>
        <w:spacing w:before="1"/>
      </w:pPr>
    </w:p>
    <w:p w:rsidR="00C60F6B" w:rsidRDefault="002646CC">
      <w:pPr>
        <w:pStyle w:val="PargrafodaLista"/>
        <w:numPr>
          <w:ilvl w:val="2"/>
          <w:numId w:val="11"/>
        </w:numPr>
        <w:tabs>
          <w:tab w:val="left" w:pos="697"/>
        </w:tabs>
        <w:ind w:right="0" w:hanging="556"/>
      </w:pPr>
      <w:r>
        <w:rPr>
          <w:b/>
        </w:rPr>
        <w:t xml:space="preserve">- </w:t>
      </w:r>
      <w:r>
        <w:t>Solicitação de credenciamento nos termos do Anexo</w:t>
      </w:r>
      <w:r>
        <w:rPr>
          <w:spacing w:val="-11"/>
        </w:rPr>
        <w:t xml:space="preserve"> </w:t>
      </w:r>
      <w:r>
        <w:t>I;</w:t>
      </w:r>
    </w:p>
    <w:p w:rsidR="00C60F6B" w:rsidRDefault="00C60F6B">
      <w:pPr>
        <w:pStyle w:val="Corpodetexto"/>
        <w:spacing w:before="10"/>
        <w:rPr>
          <w:sz w:val="21"/>
        </w:rPr>
      </w:pPr>
    </w:p>
    <w:p w:rsidR="00C60F6B" w:rsidRDefault="002646CC">
      <w:pPr>
        <w:pStyle w:val="PargrafodaLista"/>
        <w:numPr>
          <w:ilvl w:val="2"/>
          <w:numId w:val="11"/>
        </w:numPr>
        <w:tabs>
          <w:tab w:val="left" w:pos="766"/>
        </w:tabs>
        <w:ind w:left="141" w:firstLine="0"/>
      </w:pPr>
      <w:r>
        <w:rPr>
          <w:b/>
        </w:rPr>
        <w:t xml:space="preserve">- </w:t>
      </w:r>
      <w:r>
        <w:t>Certidão emitida pela Junta Comercial do Estado de São Paulo - JUCESP no máximo 30 (trinta) dias anteriores à sua apresentação a Comissão Permanente de Licitação, dando conta de que o interessado se acha devidamente matriculado como Leiloeiro naquele órgão, indicando o número e data da respectiva matrícula e eventuais penalidades</w:t>
      </w:r>
      <w:r>
        <w:rPr>
          <w:spacing w:val="-12"/>
        </w:rPr>
        <w:t xml:space="preserve"> </w:t>
      </w:r>
      <w:r>
        <w:t>sofridas;</w:t>
      </w:r>
    </w:p>
    <w:p w:rsidR="00C60F6B" w:rsidRDefault="00C60F6B">
      <w:pPr>
        <w:pStyle w:val="Corpodetexto"/>
        <w:spacing w:before="2"/>
      </w:pPr>
    </w:p>
    <w:p w:rsidR="00C60F6B" w:rsidRDefault="002646CC">
      <w:pPr>
        <w:pStyle w:val="PargrafodaLista"/>
        <w:numPr>
          <w:ilvl w:val="2"/>
          <w:numId w:val="11"/>
        </w:numPr>
        <w:tabs>
          <w:tab w:val="left" w:pos="709"/>
        </w:tabs>
        <w:ind w:left="141" w:firstLine="0"/>
      </w:pPr>
      <w:r>
        <w:rPr>
          <w:b/>
        </w:rPr>
        <w:t xml:space="preserve">- </w:t>
      </w:r>
      <w:r>
        <w:t>Original ou cópia autenticada da cédula de identidade, nos termos do subitem</w:t>
      </w:r>
      <w:r>
        <w:rPr>
          <w:spacing w:val="-2"/>
        </w:rPr>
        <w:t xml:space="preserve"> </w:t>
      </w:r>
      <w:r>
        <w:t>7.3;</w:t>
      </w:r>
    </w:p>
    <w:p w:rsidR="00C60F6B" w:rsidRDefault="00C60F6B">
      <w:pPr>
        <w:pStyle w:val="Corpodetexto"/>
        <w:spacing w:before="12"/>
        <w:rPr>
          <w:sz w:val="21"/>
        </w:rPr>
      </w:pPr>
    </w:p>
    <w:p w:rsidR="00C60F6B" w:rsidRDefault="002646CC">
      <w:pPr>
        <w:pStyle w:val="PargrafodaLista"/>
        <w:numPr>
          <w:ilvl w:val="2"/>
          <w:numId w:val="11"/>
        </w:numPr>
        <w:tabs>
          <w:tab w:val="left" w:pos="771"/>
        </w:tabs>
        <w:ind w:left="141" w:right="210" w:hanging="1"/>
      </w:pPr>
      <w:r>
        <w:rPr>
          <w:b/>
        </w:rPr>
        <w:t xml:space="preserve">- </w:t>
      </w:r>
      <w:r>
        <w:t>Original ou cópia autenticada do Cadastro de Pessoas Físicas do Ministério da Fazenda (CPF/MF), nos termos do subitem</w:t>
      </w:r>
      <w:r>
        <w:rPr>
          <w:spacing w:val="-12"/>
        </w:rPr>
        <w:t xml:space="preserve"> </w:t>
      </w:r>
      <w:r>
        <w:t>7.3;</w:t>
      </w:r>
    </w:p>
    <w:p w:rsidR="00C60F6B" w:rsidRDefault="00C60F6B">
      <w:pPr>
        <w:pStyle w:val="Corpodetexto"/>
        <w:spacing w:before="11"/>
        <w:rPr>
          <w:sz w:val="21"/>
        </w:rPr>
      </w:pPr>
    </w:p>
    <w:p w:rsidR="00C60F6B" w:rsidRDefault="002646CC">
      <w:pPr>
        <w:pStyle w:val="PargrafodaLista"/>
        <w:numPr>
          <w:ilvl w:val="2"/>
          <w:numId w:val="11"/>
        </w:numPr>
        <w:tabs>
          <w:tab w:val="left" w:pos="749"/>
        </w:tabs>
        <w:spacing w:before="1"/>
        <w:ind w:left="141" w:firstLine="0"/>
      </w:pPr>
      <w:r>
        <w:rPr>
          <w:b/>
        </w:rPr>
        <w:t xml:space="preserve">– </w:t>
      </w:r>
      <w:r>
        <w:t>Original cópia autenticada do Cadastro de Contribuintes Municipal, relativo à sede ou ao domicílio do Leiloeiro Oficial, pertinente ao seu ramo de atividade.</w:t>
      </w:r>
    </w:p>
    <w:p w:rsidR="00C60F6B" w:rsidRDefault="00C60F6B">
      <w:pPr>
        <w:pStyle w:val="Corpodetexto"/>
      </w:pPr>
    </w:p>
    <w:p w:rsidR="00C60F6B" w:rsidRDefault="002646CC">
      <w:pPr>
        <w:pStyle w:val="PargrafodaLista"/>
        <w:numPr>
          <w:ilvl w:val="2"/>
          <w:numId w:val="11"/>
        </w:numPr>
        <w:tabs>
          <w:tab w:val="left" w:pos="718"/>
        </w:tabs>
        <w:spacing w:before="1"/>
        <w:ind w:left="141" w:right="210" w:firstLine="0"/>
      </w:pPr>
      <w:r>
        <w:rPr>
          <w:b/>
        </w:rPr>
        <w:t xml:space="preserve">- </w:t>
      </w:r>
      <w:r>
        <w:t>Prova de regularidade para com as Fazendas Estadual e Municipal do domicílio ou sede do interessado, ou outra equivalente, na forma da</w:t>
      </w:r>
      <w:r>
        <w:rPr>
          <w:spacing w:val="-22"/>
        </w:rPr>
        <w:t xml:space="preserve"> </w:t>
      </w:r>
      <w:r>
        <w:t>lei;</w:t>
      </w:r>
    </w:p>
    <w:p w:rsidR="00C60F6B" w:rsidRDefault="00C60F6B">
      <w:pPr>
        <w:pStyle w:val="Corpodetexto"/>
        <w:spacing w:before="11"/>
        <w:rPr>
          <w:sz w:val="16"/>
        </w:rPr>
      </w:pPr>
    </w:p>
    <w:p w:rsidR="00C60F6B" w:rsidRDefault="002646CC">
      <w:pPr>
        <w:pStyle w:val="PargrafodaLista"/>
        <w:numPr>
          <w:ilvl w:val="2"/>
          <w:numId w:val="11"/>
        </w:numPr>
        <w:tabs>
          <w:tab w:val="left" w:pos="759"/>
        </w:tabs>
        <w:spacing w:before="101"/>
        <w:ind w:left="141" w:right="208" w:firstLine="0"/>
      </w:pPr>
      <w:r>
        <w:rPr>
          <w:b/>
        </w:rPr>
        <w:t xml:space="preserve">- </w:t>
      </w:r>
      <w:r>
        <w:t>Certidão Negativa de Insolvência Civil, expedida em seu domicílio, emitida, no máximo, nos 60 (sessenta) dias anteriores a data prevista para a realização deste</w:t>
      </w:r>
      <w:r>
        <w:rPr>
          <w:spacing w:val="-4"/>
        </w:rPr>
        <w:t xml:space="preserve"> </w:t>
      </w:r>
      <w:r>
        <w:t>credenciamento;</w:t>
      </w:r>
    </w:p>
    <w:p w:rsidR="00C60F6B" w:rsidRDefault="00C60F6B">
      <w:pPr>
        <w:pStyle w:val="Corpodetexto"/>
        <w:spacing w:before="10"/>
        <w:rPr>
          <w:sz w:val="21"/>
        </w:rPr>
      </w:pPr>
    </w:p>
    <w:p w:rsidR="00C60F6B" w:rsidRDefault="002646CC">
      <w:pPr>
        <w:pStyle w:val="PargrafodaLista"/>
        <w:numPr>
          <w:ilvl w:val="2"/>
          <w:numId w:val="11"/>
        </w:numPr>
        <w:tabs>
          <w:tab w:val="left" w:pos="721"/>
        </w:tabs>
        <w:spacing w:before="1"/>
        <w:ind w:left="141" w:right="208" w:firstLine="0"/>
      </w:pPr>
      <w:r>
        <w:rPr>
          <w:b/>
        </w:rPr>
        <w:t xml:space="preserve">- </w:t>
      </w:r>
      <w:r>
        <w:t>Atestado(s) de Capacidade Técnica, emitido(s) por pessoa jurídica de direito público ou privado, comprovando que o interessado realizou eventos análogos (leilões empresariais, judiciais e/</w:t>
      </w:r>
      <w:r w:rsidR="0031783D">
        <w:t>ou extrajudiciais de bens</w:t>
      </w:r>
      <w:r w:rsidR="00972DB4">
        <w:t xml:space="preserve"> inservíveis em geral</w:t>
      </w:r>
      <w:r>
        <w:t>).</w:t>
      </w:r>
    </w:p>
    <w:p w:rsidR="00C60F6B" w:rsidRDefault="00C60F6B">
      <w:pPr>
        <w:pStyle w:val="Corpodetexto"/>
      </w:pPr>
    </w:p>
    <w:p w:rsidR="00C60F6B" w:rsidRDefault="002646CC">
      <w:pPr>
        <w:pStyle w:val="PargrafodaLista"/>
        <w:numPr>
          <w:ilvl w:val="2"/>
          <w:numId w:val="11"/>
        </w:numPr>
        <w:tabs>
          <w:tab w:val="left" w:pos="709"/>
        </w:tabs>
        <w:ind w:left="141" w:right="210" w:firstLine="0"/>
      </w:pPr>
      <w:r>
        <w:rPr>
          <w:b/>
        </w:rPr>
        <w:t xml:space="preserve">- </w:t>
      </w:r>
      <w:r>
        <w:t>O(s) atestado(s) deverá (ão) estar emitido(s) em papel (eis) timbrado(s) do(s) Órgão(s) ou da(s) Empresa(s) que o expediu (ram), ou deverá (ão) conter carimbo do CNPJ do(s) mesmo(s), com a devida identificação do responsável pela assinatura do</w:t>
      </w:r>
      <w:r>
        <w:rPr>
          <w:spacing w:val="-5"/>
        </w:rPr>
        <w:t xml:space="preserve"> </w:t>
      </w:r>
      <w:r>
        <w:t>atestado.</w:t>
      </w:r>
    </w:p>
    <w:p w:rsidR="00C60F6B" w:rsidRDefault="00C60F6B">
      <w:pPr>
        <w:pStyle w:val="Corpodetexto"/>
      </w:pPr>
    </w:p>
    <w:p w:rsidR="00C60F6B" w:rsidRDefault="002646CC">
      <w:pPr>
        <w:pStyle w:val="PargrafodaLista"/>
        <w:numPr>
          <w:ilvl w:val="2"/>
          <w:numId w:val="11"/>
        </w:numPr>
        <w:tabs>
          <w:tab w:val="left" w:pos="898"/>
        </w:tabs>
        <w:ind w:left="141" w:firstLine="0"/>
      </w:pPr>
      <w:r>
        <w:rPr>
          <w:b/>
        </w:rPr>
        <w:t xml:space="preserve">– </w:t>
      </w:r>
      <w:r>
        <w:t>Prova de inexistência de débitos perante a Justiça do Trabalho, mediante apresentação de Certificado Negativa de Débitos Trabalhistas (CNDT);</w:t>
      </w:r>
    </w:p>
    <w:p w:rsidR="00C60F6B" w:rsidRDefault="00C60F6B">
      <w:pPr>
        <w:pStyle w:val="Corpodetexto"/>
        <w:spacing w:before="1"/>
      </w:pPr>
    </w:p>
    <w:p w:rsidR="00C60F6B" w:rsidRDefault="002646CC">
      <w:pPr>
        <w:pStyle w:val="PargrafodaLista"/>
        <w:numPr>
          <w:ilvl w:val="2"/>
          <w:numId w:val="11"/>
        </w:numPr>
        <w:tabs>
          <w:tab w:val="left" w:pos="838"/>
        </w:tabs>
        <w:ind w:left="141" w:right="208" w:firstLine="0"/>
      </w:pPr>
      <w:r>
        <w:rPr>
          <w:b/>
        </w:rPr>
        <w:t xml:space="preserve">– </w:t>
      </w:r>
      <w:r>
        <w:t>Declaração de que atende plenamente aos requisitos de habilitação indicados neste edital (ANEXO</w:t>
      </w:r>
      <w:r>
        <w:rPr>
          <w:spacing w:val="-8"/>
        </w:rPr>
        <w:t xml:space="preserve"> </w:t>
      </w:r>
      <w:r>
        <w:t>IV).</w:t>
      </w:r>
    </w:p>
    <w:p w:rsidR="00C60F6B" w:rsidRDefault="00C60F6B">
      <w:pPr>
        <w:pStyle w:val="Corpodetexto"/>
        <w:spacing w:before="12"/>
        <w:rPr>
          <w:sz w:val="21"/>
        </w:rPr>
      </w:pPr>
    </w:p>
    <w:p w:rsidR="00C60F6B" w:rsidRDefault="002646CC">
      <w:pPr>
        <w:pStyle w:val="PargrafodaLista"/>
        <w:numPr>
          <w:ilvl w:val="2"/>
          <w:numId w:val="11"/>
        </w:numPr>
        <w:tabs>
          <w:tab w:val="left" w:pos="821"/>
        </w:tabs>
        <w:ind w:left="820" w:right="0" w:hanging="680"/>
      </w:pPr>
      <w:r>
        <w:rPr>
          <w:b/>
        </w:rPr>
        <w:t xml:space="preserve">- </w:t>
      </w:r>
      <w:r>
        <w:t>Declaração nos termos do Anexo</w:t>
      </w:r>
      <w:r>
        <w:rPr>
          <w:spacing w:val="-10"/>
        </w:rPr>
        <w:t xml:space="preserve"> </w:t>
      </w:r>
      <w:r>
        <w:t>II.</w:t>
      </w:r>
    </w:p>
    <w:p w:rsidR="00F737D7" w:rsidRDefault="00F737D7" w:rsidP="00F737D7">
      <w:pPr>
        <w:tabs>
          <w:tab w:val="left" w:pos="821"/>
        </w:tabs>
      </w:pPr>
    </w:p>
    <w:p w:rsidR="00C60F6B" w:rsidRDefault="002646CC">
      <w:pPr>
        <w:pStyle w:val="PargrafodaLista"/>
        <w:numPr>
          <w:ilvl w:val="1"/>
          <w:numId w:val="11"/>
        </w:numPr>
        <w:tabs>
          <w:tab w:val="left" w:pos="555"/>
        </w:tabs>
        <w:ind w:left="141" w:firstLine="0"/>
      </w:pPr>
      <w:r>
        <w:rPr>
          <w:b/>
        </w:rPr>
        <w:t xml:space="preserve">- </w:t>
      </w:r>
      <w:r>
        <w:t>Não serão aceitos protocolos de certidões e/ou de documentos, nem documentação incompleta, sendo a documentação de inteira responsabilidade do</w:t>
      </w:r>
      <w:r>
        <w:rPr>
          <w:spacing w:val="-4"/>
        </w:rPr>
        <w:t xml:space="preserve"> </w:t>
      </w:r>
      <w:r>
        <w:t>interessado.</w:t>
      </w:r>
    </w:p>
    <w:p w:rsidR="00C60F6B" w:rsidRDefault="00C60F6B">
      <w:pPr>
        <w:pStyle w:val="Corpodetexto"/>
        <w:spacing w:before="11"/>
        <w:rPr>
          <w:sz w:val="21"/>
        </w:rPr>
      </w:pPr>
    </w:p>
    <w:p w:rsidR="00C60F6B" w:rsidRDefault="002646CC">
      <w:pPr>
        <w:pStyle w:val="PargrafodaLista"/>
        <w:numPr>
          <w:ilvl w:val="1"/>
          <w:numId w:val="11"/>
        </w:numPr>
        <w:tabs>
          <w:tab w:val="left" w:pos="538"/>
        </w:tabs>
        <w:ind w:left="141" w:firstLine="0"/>
      </w:pPr>
      <w:r>
        <w:rPr>
          <w:b/>
        </w:rPr>
        <w:t xml:space="preserve">- </w:t>
      </w:r>
      <w:r>
        <w:t>Os documentos exigidos nos subitens acima deverão ser encaminhados em original ou cópia autenticada por cartório competente ou por servidor do órgão realizador do</w:t>
      </w:r>
      <w:r>
        <w:rPr>
          <w:spacing w:val="-5"/>
        </w:rPr>
        <w:t xml:space="preserve"> </w:t>
      </w:r>
      <w:r>
        <w:t>credenciamento.</w:t>
      </w:r>
    </w:p>
    <w:p w:rsidR="00C60F6B" w:rsidRDefault="00C60F6B">
      <w:pPr>
        <w:pStyle w:val="Corpodetexto"/>
        <w:spacing w:before="1"/>
      </w:pPr>
    </w:p>
    <w:p w:rsidR="00C60F6B" w:rsidRDefault="002646CC">
      <w:pPr>
        <w:pStyle w:val="PargrafodaLista"/>
        <w:numPr>
          <w:ilvl w:val="2"/>
          <w:numId w:val="11"/>
        </w:numPr>
        <w:tabs>
          <w:tab w:val="left" w:pos="697"/>
        </w:tabs>
        <w:ind w:right="0" w:hanging="556"/>
      </w:pPr>
      <w:r>
        <w:rPr>
          <w:b/>
        </w:rPr>
        <w:t xml:space="preserve">- </w:t>
      </w:r>
      <w:r>
        <w:t>Serão aceitas somente cópias</w:t>
      </w:r>
      <w:r>
        <w:rPr>
          <w:spacing w:val="-5"/>
        </w:rPr>
        <w:t xml:space="preserve"> </w:t>
      </w:r>
      <w:r>
        <w:t>legíveis;</w:t>
      </w:r>
    </w:p>
    <w:p w:rsidR="00C60F6B" w:rsidRDefault="00C60F6B">
      <w:pPr>
        <w:pStyle w:val="Corpodetexto"/>
        <w:spacing w:before="1"/>
      </w:pPr>
    </w:p>
    <w:p w:rsidR="00C60F6B" w:rsidRDefault="002646CC">
      <w:pPr>
        <w:pStyle w:val="PargrafodaLista"/>
        <w:numPr>
          <w:ilvl w:val="2"/>
          <w:numId w:val="11"/>
        </w:numPr>
        <w:tabs>
          <w:tab w:val="left" w:pos="697"/>
        </w:tabs>
        <w:ind w:right="0" w:hanging="556"/>
      </w:pPr>
      <w:r>
        <w:rPr>
          <w:b/>
        </w:rPr>
        <w:t xml:space="preserve">- </w:t>
      </w:r>
      <w:r>
        <w:t>Não serão aceitos documentos cujas datas estejam</w:t>
      </w:r>
      <w:r>
        <w:rPr>
          <w:spacing w:val="-12"/>
        </w:rPr>
        <w:t xml:space="preserve"> </w:t>
      </w:r>
      <w:r>
        <w:t>rasuradas;</w:t>
      </w:r>
    </w:p>
    <w:p w:rsidR="00C60F6B" w:rsidRDefault="00C60F6B">
      <w:pPr>
        <w:pStyle w:val="Corpodetexto"/>
        <w:spacing w:before="10"/>
        <w:rPr>
          <w:sz w:val="21"/>
        </w:rPr>
      </w:pPr>
    </w:p>
    <w:p w:rsidR="00C60F6B" w:rsidRDefault="002646CC">
      <w:pPr>
        <w:pStyle w:val="PargrafodaLista"/>
        <w:numPr>
          <w:ilvl w:val="1"/>
          <w:numId w:val="11"/>
        </w:numPr>
        <w:tabs>
          <w:tab w:val="left" w:pos="519"/>
        </w:tabs>
        <w:ind w:left="141" w:firstLine="0"/>
      </w:pPr>
      <w:r>
        <w:rPr>
          <w:b/>
        </w:rPr>
        <w:t xml:space="preserve">- </w:t>
      </w:r>
      <w:r>
        <w:t>Para fins de análise da documentação apresentada, os documentos que não possuírem prazo de validade deverão possuir data de emissão de no máximo 180 (cento e oitenta) dias, tendo como referência a data final para recebimento do envelope de documentação, com exceção para a certidão constante no subitem 7.1.2 que deverá possuir data de emissão não superior a</w:t>
      </w:r>
    </w:p>
    <w:p w:rsidR="00C60F6B" w:rsidRDefault="002646CC">
      <w:pPr>
        <w:pStyle w:val="Corpodetexto"/>
        <w:ind w:left="141" w:right="208"/>
        <w:jc w:val="both"/>
      </w:pPr>
      <w:r>
        <w:t>30 (trinta) dias do termo final para apresentação do envelope de documentação conforme exposto.</w:t>
      </w:r>
    </w:p>
    <w:p w:rsidR="00C60F6B" w:rsidRDefault="00C60F6B">
      <w:pPr>
        <w:pStyle w:val="Corpodetexto"/>
        <w:spacing w:before="2"/>
      </w:pPr>
    </w:p>
    <w:p w:rsidR="00C60F6B" w:rsidRDefault="002646CC">
      <w:pPr>
        <w:pStyle w:val="PargrafodaLista"/>
        <w:numPr>
          <w:ilvl w:val="2"/>
          <w:numId w:val="11"/>
        </w:numPr>
        <w:tabs>
          <w:tab w:val="left" w:pos="737"/>
        </w:tabs>
        <w:ind w:left="141" w:right="208" w:firstLine="0"/>
      </w:pPr>
      <w:r>
        <w:rPr>
          <w:b/>
        </w:rPr>
        <w:t xml:space="preserve">- </w:t>
      </w:r>
      <w:r>
        <w:t>Não se enquadram no subitem 7.4 os documentos que, pela própria natureza, não apresentam prazo de validade, inclusive quanto ao(s) atestado(s) de capacidade</w:t>
      </w:r>
      <w:r>
        <w:rPr>
          <w:spacing w:val="-6"/>
        </w:rPr>
        <w:t xml:space="preserve"> </w:t>
      </w:r>
      <w:r>
        <w:t>técnica.</w:t>
      </w:r>
    </w:p>
    <w:p w:rsidR="00C60F6B" w:rsidRDefault="00C60F6B">
      <w:pPr>
        <w:pStyle w:val="Corpodetexto"/>
        <w:spacing w:before="9"/>
        <w:rPr>
          <w:sz w:val="14"/>
        </w:rPr>
      </w:pPr>
    </w:p>
    <w:p w:rsidR="00C60F6B" w:rsidRDefault="002646CC">
      <w:pPr>
        <w:pStyle w:val="PargrafodaLista"/>
        <w:numPr>
          <w:ilvl w:val="2"/>
          <w:numId w:val="11"/>
        </w:numPr>
        <w:tabs>
          <w:tab w:val="left" w:pos="749"/>
        </w:tabs>
        <w:spacing w:before="101"/>
        <w:ind w:left="141" w:firstLine="0"/>
      </w:pPr>
      <w:r>
        <w:rPr>
          <w:b/>
        </w:rPr>
        <w:t xml:space="preserve">- </w:t>
      </w:r>
      <w:r>
        <w:t>Serão aceitas como prova de regularidade para com as Fazendas, certidões positivas com efeito de negativas e certidões positivas que noticiem em seu corpo que os débitos estão judicialmente garantidos ou com sua exigibilidade</w:t>
      </w:r>
      <w:r>
        <w:rPr>
          <w:spacing w:val="-1"/>
        </w:rPr>
        <w:t xml:space="preserve"> </w:t>
      </w:r>
      <w:r>
        <w:t>suspensa.</w:t>
      </w:r>
    </w:p>
    <w:p w:rsidR="00F737D7" w:rsidRDefault="00F737D7" w:rsidP="00F737D7">
      <w:pPr>
        <w:pStyle w:val="PargrafodaLista"/>
      </w:pPr>
    </w:p>
    <w:p w:rsidR="00F737D7" w:rsidRPr="00A401F4" w:rsidRDefault="00F737D7" w:rsidP="00F737D7">
      <w:pPr>
        <w:pStyle w:val="PargrafodaLista"/>
        <w:numPr>
          <w:ilvl w:val="1"/>
          <w:numId w:val="11"/>
        </w:numPr>
        <w:tabs>
          <w:tab w:val="left" w:pos="749"/>
        </w:tabs>
        <w:spacing w:before="101"/>
        <w:rPr>
          <w:b/>
        </w:rPr>
      </w:pPr>
      <w:r>
        <w:rPr>
          <w:b/>
        </w:rPr>
        <w:t xml:space="preserve">– </w:t>
      </w:r>
      <w:r w:rsidRPr="00F737D7">
        <w:t>Emitir toda a documentação necessária e exigível</w:t>
      </w:r>
      <w:r w:rsidR="00A401F4">
        <w:t>, quando estiver exercendo o Leilão</w:t>
      </w:r>
      <w:r w:rsidRPr="00F737D7">
        <w:t>:</w:t>
      </w:r>
    </w:p>
    <w:p w:rsidR="00F737D7" w:rsidRDefault="00F737D7" w:rsidP="00A401F4">
      <w:pPr>
        <w:pStyle w:val="PargrafodaLista"/>
        <w:numPr>
          <w:ilvl w:val="2"/>
          <w:numId w:val="11"/>
        </w:numPr>
        <w:tabs>
          <w:tab w:val="left" w:pos="284"/>
        </w:tabs>
        <w:spacing w:before="101"/>
        <w:ind w:left="142" w:hanging="1"/>
        <w:rPr>
          <w:b/>
        </w:rPr>
      </w:pPr>
      <w:r>
        <w:rPr>
          <w:b/>
        </w:rPr>
        <w:t xml:space="preserve">– </w:t>
      </w:r>
      <w:r w:rsidRPr="00A401F4">
        <w:t>Documento Único de Arrecadação</w:t>
      </w:r>
      <w:r w:rsidR="00A401F4" w:rsidRPr="00A401F4">
        <w:t xml:space="preserve"> – DUA para o pagamento das arrecadações;</w:t>
      </w:r>
    </w:p>
    <w:p w:rsidR="00A401F4" w:rsidRDefault="00A401F4" w:rsidP="00A401F4">
      <w:pPr>
        <w:pStyle w:val="PargrafodaLista"/>
        <w:numPr>
          <w:ilvl w:val="2"/>
          <w:numId w:val="11"/>
        </w:numPr>
        <w:tabs>
          <w:tab w:val="left" w:pos="142"/>
        </w:tabs>
        <w:spacing w:before="101"/>
        <w:ind w:left="142" w:hanging="1"/>
        <w:rPr>
          <w:b/>
        </w:rPr>
      </w:pPr>
      <w:r>
        <w:rPr>
          <w:b/>
        </w:rPr>
        <w:t xml:space="preserve">– </w:t>
      </w:r>
      <w:r w:rsidRPr="00A401F4">
        <w:t>Documento Único de Arrecadação – DUA para recolhimento de ICMS, quando devido</w:t>
      </w:r>
      <w:r>
        <w:rPr>
          <w:b/>
        </w:rPr>
        <w:t>;</w:t>
      </w:r>
    </w:p>
    <w:p w:rsidR="00A401F4" w:rsidRDefault="00A401F4" w:rsidP="00A401F4">
      <w:pPr>
        <w:pStyle w:val="PargrafodaLista"/>
        <w:numPr>
          <w:ilvl w:val="2"/>
          <w:numId w:val="11"/>
        </w:numPr>
        <w:tabs>
          <w:tab w:val="left" w:pos="142"/>
        </w:tabs>
        <w:spacing w:before="101"/>
        <w:ind w:left="142" w:hanging="1"/>
        <w:rPr>
          <w:b/>
        </w:rPr>
      </w:pPr>
      <w:r>
        <w:rPr>
          <w:b/>
        </w:rPr>
        <w:t xml:space="preserve">– </w:t>
      </w:r>
      <w:r w:rsidRPr="00A401F4">
        <w:t>Cumprir e fazer cumprir a legislação tributária vigente, cumprindo todas as disposições legais e administrativas necessárias à realização dos Leilões;</w:t>
      </w:r>
    </w:p>
    <w:p w:rsidR="00A401F4" w:rsidRDefault="00A401F4" w:rsidP="00A401F4">
      <w:pPr>
        <w:pStyle w:val="PargrafodaLista"/>
        <w:numPr>
          <w:ilvl w:val="2"/>
          <w:numId w:val="11"/>
        </w:numPr>
        <w:tabs>
          <w:tab w:val="left" w:pos="142"/>
        </w:tabs>
        <w:spacing w:before="101"/>
        <w:ind w:left="142" w:hanging="1"/>
        <w:rPr>
          <w:b/>
        </w:rPr>
      </w:pPr>
      <w:r>
        <w:rPr>
          <w:b/>
        </w:rPr>
        <w:t xml:space="preserve">– </w:t>
      </w:r>
      <w:r w:rsidRPr="00A401F4">
        <w:t>Emitir documento da ATA da realização do Leilão;</w:t>
      </w:r>
    </w:p>
    <w:p w:rsidR="00A401F4" w:rsidRPr="00A401F4" w:rsidRDefault="00A401F4" w:rsidP="00A401F4">
      <w:pPr>
        <w:pStyle w:val="PargrafodaLista"/>
        <w:numPr>
          <w:ilvl w:val="2"/>
          <w:numId w:val="11"/>
        </w:numPr>
        <w:tabs>
          <w:tab w:val="left" w:pos="142"/>
        </w:tabs>
        <w:spacing w:before="101"/>
        <w:ind w:left="142" w:hanging="1"/>
      </w:pPr>
      <w:r>
        <w:rPr>
          <w:b/>
        </w:rPr>
        <w:t xml:space="preserve">– </w:t>
      </w:r>
      <w:r w:rsidRPr="00A401F4">
        <w:t>Emitir relatório pormenorizado do Leilão;</w:t>
      </w:r>
    </w:p>
    <w:p w:rsidR="00A401F4" w:rsidRPr="00FE34A3" w:rsidRDefault="00A401F4" w:rsidP="00A401F4">
      <w:pPr>
        <w:pStyle w:val="PargrafodaLista"/>
        <w:numPr>
          <w:ilvl w:val="2"/>
          <w:numId w:val="11"/>
        </w:numPr>
        <w:tabs>
          <w:tab w:val="left" w:pos="142"/>
        </w:tabs>
        <w:spacing w:before="101"/>
        <w:ind w:left="142" w:hanging="1"/>
        <w:rPr>
          <w:b/>
        </w:rPr>
      </w:pPr>
      <w:r>
        <w:rPr>
          <w:b/>
        </w:rPr>
        <w:t xml:space="preserve">– </w:t>
      </w:r>
      <w:r w:rsidRPr="00904971">
        <w:t>Termo de recebimento dos bens assinado pelo(s) arrematante(s) no ato da retirada dos bens;</w:t>
      </w:r>
    </w:p>
    <w:p w:rsidR="00FE34A3" w:rsidRDefault="00FE34A3" w:rsidP="00FE34A3">
      <w:pPr>
        <w:tabs>
          <w:tab w:val="left" w:pos="142"/>
        </w:tabs>
        <w:spacing w:before="101"/>
        <w:rPr>
          <w:b/>
        </w:rPr>
      </w:pPr>
    </w:p>
    <w:p w:rsidR="00FE34A3" w:rsidRDefault="00FE34A3" w:rsidP="00FE34A3">
      <w:pPr>
        <w:tabs>
          <w:tab w:val="left" w:pos="142"/>
        </w:tabs>
        <w:spacing w:before="101"/>
        <w:rPr>
          <w:b/>
        </w:rPr>
      </w:pPr>
    </w:p>
    <w:p w:rsidR="00FE34A3" w:rsidRPr="00FE34A3" w:rsidRDefault="00FE34A3" w:rsidP="00FE34A3">
      <w:pPr>
        <w:tabs>
          <w:tab w:val="left" w:pos="142"/>
        </w:tabs>
        <w:spacing w:before="101"/>
        <w:rPr>
          <w:b/>
        </w:rPr>
      </w:pPr>
    </w:p>
    <w:p w:rsidR="00C60F6B" w:rsidRDefault="002646CC">
      <w:pPr>
        <w:pStyle w:val="Corpodetexto"/>
        <w:spacing w:before="8"/>
        <w:rPr>
          <w:sz w:val="18"/>
        </w:rPr>
      </w:pPr>
      <w:r>
        <w:rPr>
          <w:noProof/>
          <w:lang w:val="pt-BR" w:eastAsia="pt-BR"/>
        </w:rPr>
        <w:lastRenderedPageBreak/>
        <mc:AlternateContent>
          <mc:Choice Requires="wps">
            <w:drawing>
              <wp:anchor distT="0" distB="0" distL="0" distR="0" simplePos="0" relativeHeight="487591424" behindDoc="1" locked="0" layoutInCell="1" allowOverlap="1">
                <wp:simplePos x="0" y="0"/>
                <wp:positionH relativeFrom="page">
                  <wp:posOffset>1059180</wp:posOffset>
                </wp:positionH>
                <wp:positionV relativeFrom="paragraph">
                  <wp:posOffset>173355</wp:posOffset>
                </wp:positionV>
                <wp:extent cx="5494020" cy="204470"/>
                <wp:effectExtent l="0" t="0" r="0" b="0"/>
                <wp:wrapTopAndBottom/>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4020" cy="204470"/>
                        </a:xfrm>
                        <a:prstGeom prst="rect">
                          <a:avLst/>
                        </a:prstGeom>
                        <a:solidFill>
                          <a:srgbClr val="BFBFBF"/>
                        </a:solidFill>
                        <a:ln w="6096">
                          <a:solidFill>
                            <a:srgbClr val="000000"/>
                          </a:solidFill>
                          <a:prstDash val="solid"/>
                          <a:miter lim="800000"/>
                          <a:headEnd/>
                          <a:tailEnd/>
                        </a:ln>
                      </wps:spPr>
                      <wps:txbx>
                        <w:txbxContent>
                          <w:p w:rsidR="00281A67" w:rsidRDefault="00281A67">
                            <w:pPr>
                              <w:spacing w:before="23"/>
                              <w:ind w:left="28"/>
                              <w:rPr>
                                <w:b/>
                              </w:rPr>
                            </w:pPr>
                            <w:r>
                              <w:rPr>
                                <w:b/>
                              </w:rPr>
                              <w:t>8 – DA ENTREGA DA DOCUMENTAÇÃO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3" type="#_x0000_t202" style="position:absolute;margin-left:83.4pt;margin-top:13.65pt;width:432.6pt;height:16.1pt;z-index:-15725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" fillcolor="#bfbfbf" strokeweight=".48pt">
                <v:textbox inset="0,0,0,0">
                  <w:txbxContent>
                    <w:p w:rsidR="00281A67" w:rsidRDefault="00281A67">
                      <w:pPr>
                        <w:spacing w:before="23"/>
                        <w:ind w:left="28"/>
                        <w:rPr>
                          <w:b/>
                        </w:rPr>
                      </w:pPr>
                      <w:r>
                        <w:rPr>
                          <w:b/>
                        </w:rPr>
                        <w:t>8 – DA ENTREGA DA DOCUMENTAÇÃO</w:t>
                      </w:r>
                    </w:p>
                  </w:txbxContent>
                </v:textbox>
                <w10:wrap type="topAndBottom" anchorx="page"/>
              </v:shape>
            </w:pict>
          </mc:Fallback>
        </mc:AlternateContent>
      </w:r>
    </w:p>
    <w:p w:rsidR="00C60F6B" w:rsidRDefault="00C60F6B">
      <w:pPr>
        <w:pStyle w:val="Corpodetexto"/>
        <w:spacing w:before="5"/>
        <w:rPr>
          <w:sz w:val="11"/>
        </w:rPr>
      </w:pPr>
    </w:p>
    <w:p w:rsidR="00C60F6B" w:rsidRDefault="002646CC">
      <w:pPr>
        <w:pStyle w:val="PargrafodaLista"/>
        <w:numPr>
          <w:ilvl w:val="1"/>
          <w:numId w:val="10"/>
        </w:numPr>
        <w:tabs>
          <w:tab w:val="left" w:pos="596"/>
        </w:tabs>
        <w:spacing w:before="101"/>
        <w:ind w:right="208" w:firstLine="0"/>
      </w:pPr>
      <w:r>
        <w:t xml:space="preserve">O </w:t>
      </w:r>
      <w:r w:rsidRPr="00487A40">
        <w:t>envelope contendo a “DOCUMENTAÇÃO” serão recebidos n</w:t>
      </w:r>
      <w:r w:rsidR="00283638" w:rsidRPr="00487A40">
        <w:t>o</w:t>
      </w:r>
      <w:r w:rsidRPr="00487A40">
        <w:t xml:space="preserve"> </w:t>
      </w:r>
      <w:r w:rsidR="00283638" w:rsidRPr="00487A40">
        <w:t>guichê do 3º terceiro andar do Paço Municipal</w:t>
      </w:r>
      <w:r w:rsidRPr="00487A40">
        <w:t xml:space="preserve"> – Prefeitura </w:t>
      </w:r>
      <w:r w:rsidR="00283638" w:rsidRPr="00487A40">
        <w:t>Municipal de Araraquara</w:t>
      </w:r>
      <w:r w:rsidRPr="00487A40">
        <w:t xml:space="preserve">, </w:t>
      </w:r>
      <w:r w:rsidR="00283638" w:rsidRPr="00487A40">
        <w:t>Rua São Bento</w:t>
      </w:r>
      <w:r w:rsidRPr="00487A40">
        <w:t xml:space="preserve">, nº </w:t>
      </w:r>
      <w:r w:rsidR="00283638" w:rsidRPr="00487A40">
        <w:t>840</w:t>
      </w:r>
      <w:r w:rsidRPr="00487A40">
        <w:t xml:space="preserve">, </w:t>
      </w:r>
      <w:r w:rsidR="00283638" w:rsidRPr="00487A40">
        <w:t>Centro</w:t>
      </w:r>
      <w:r w:rsidRPr="00487A40">
        <w:t xml:space="preserve">, no dia </w:t>
      </w:r>
      <w:r w:rsidR="00BF5819">
        <w:t>18</w:t>
      </w:r>
      <w:r w:rsidRPr="00487A40">
        <w:t>/1</w:t>
      </w:r>
      <w:r w:rsidR="00BF5819">
        <w:t>2</w:t>
      </w:r>
      <w:r w:rsidRPr="00487A40">
        <w:t>/20</w:t>
      </w:r>
      <w:r w:rsidR="00283638" w:rsidRPr="00487A40">
        <w:t>20</w:t>
      </w:r>
      <w:r w:rsidRPr="00487A40">
        <w:t xml:space="preserve">, às </w:t>
      </w:r>
      <w:r w:rsidR="00BF5819">
        <w:t>10</w:t>
      </w:r>
      <w:r w:rsidRPr="00487A40">
        <w:t>:</w:t>
      </w:r>
      <w:r w:rsidR="00BF5819">
        <w:t>3</w:t>
      </w:r>
      <w:r w:rsidRPr="00487A40">
        <w:t>0 hs., quando terá início a sessão pública para abertura dos mesmos.</w:t>
      </w:r>
    </w:p>
    <w:p w:rsidR="00C60F6B" w:rsidRDefault="00C60F6B">
      <w:pPr>
        <w:pStyle w:val="Corpodetexto"/>
        <w:spacing w:before="12"/>
        <w:rPr>
          <w:sz w:val="21"/>
        </w:rPr>
      </w:pPr>
    </w:p>
    <w:p w:rsidR="00C60F6B" w:rsidRDefault="002646CC">
      <w:pPr>
        <w:pStyle w:val="PargrafodaLista"/>
        <w:numPr>
          <w:ilvl w:val="2"/>
          <w:numId w:val="10"/>
        </w:numPr>
        <w:tabs>
          <w:tab w:val="left" w:pos="816"/>
        </w:tabs>
        <w:ind w:right="208" w:firstLine="0"/>
      </w:pPr>
      <w:r>
        <w:t>O envelope deverá ainda indicar em sua parte externa e frontal os seguintes</w:t>
      </w:r>
      <w:r>
        <w:rPr>
          <w:spacing w:val="-1"/>
        </w:rPr>
        <w:t xml:space="preserve"> </w:t>
      </w:r>
      <w:r>
        <w:t>dizeres:</w:t>
      </w:r>
    </w:p>
    <w:p w:rsidR="00C60F6B" w:rsidRDefault="00C60F6B">
      <w:pPr>
        <w:pStyle w:val="Corpodetexto"/>
        <w:spacing w:before="2"/>
      </w:pPr>
    </w:p>
    <w:p w:rsidR="00C60F6B" w:rsidRDefault="002646CC">
      <w:pPr>
        <w:pStyle w:val="Ttulo1"/>
        <w:spacing w:line="269" w:lineRule="exact"/>
      </w:pPr>
      <w:r>
        <w:t>ENVELOPE Nº 1 – HABILITAÇÃO</w:t>
      </w:r>
    </w:p>
    <w:p w:rsidR="00C60F6B" w:rsidRDefault="003966FE">
      <w:pPr>
        <w:spacing w:line="269" w:lineRule="exact"/>
        <w:ind w:left="141"/>
        <w:rPr>
          <w:b/>
        </w:rPr>
      </w:pPr>
      <w:r>
        <w:rPr>
          <w:b/>
        </w:rPr>
        <w:t xml:space="preserve">CREDENCIAMENTO </w:t>
      </w:r>
      <w:r w:rsidR="002646CC">
        <w:rPr>
          <w:b/>
        </w:rPr>
        <w:t xml:space="preserve"> Nº </w:t>
      </w:r>
      <w:r>
        <w:rPr>
          <w:b/>
        </w:rPr>
        <w:t>002</w:t>
      </w:r>
      <w:r w:rsidR="002646CC">
        <w:rPr>
          <w:b/>
        </w:rPr>
        <w:t>/</w:t>
      </w:r>
      <w:r w:rsidR="00283638">
        <w:rPr>
          <w:b/>
        </w:rPr>
        <w:t>2020</w:t>
      </w:r>
      <w:r w:rsidR="002646CC">
        <w:rPr>
          <w:b/>
        </w:rPr>
        <w:t xml:space="preserve"> </w:t>
      </w:r>
    </w:p>
    <w:p w:rsidR="00C60F6B" w:rsidRDefault="00C60F6B">
      <w:pPr>
        <w:pStyle w:val="Corpodetexto"/>
        <w:rPr>
          <w:b/>
        </w:rPr>
      </w:pPr>
    </w:p>
    <w:p w:rsidR="00C60F6B" w:rsidRDefault="002646CC">
      <w:pPr>
        <w:pStyle w:val="PargrafodaLista"/>
        <w:numPr>
          <w:ilvl w:val="1"/>
          <w:numId w:val="10"/>
        </w:numPr>
        <w:tabs>
          <w:tab w:val="left" w:pos="617"/>
        </w:tabs>
        <w:ind w:firstLine="0"/>
      </w:pPr>
      <w:r>
        <w:t xml:space="preserve">O Município de </w:t>
      </w:r>
      <w:r w:rsidR="007C379C">
        <w:t>Araraquara</w:t>
      </w:r>
      <w:r>
        <w:t xml:space="preserve"> não se responsabiliza por envelopes bem como outras documentações não entregues no local, data, horário e condições definidas neste</w:t>
      </w:r>
      <w:r>
        <w:rPr>
          <w:spacing w:val="-4"/>
        </w:rPr>
        <w:t xml:space="preserve"> </w:t>
      </w:r>
      <w:r>
        <w:t>edital.</w:t>
      </w:r>
    </w:p>
    <w:p w:rsidR="00C60F6B" w:rsidRDefault="00C60F6B">
      <w:pPr>
        <w:pStyle w:val="Corpodetexto"/>
        <w:spacing w:before="11"/>
        <w:rPr>
          <w:sz w:val="21"/>
        </w:rPr>
      </w:pPr>
    </w:p>
    <w:p w:rsidR="00C60F6B" w:rsidRDefault="002646CC">
      <w:pPr>
        <w:pStyle w:val="PargrafodaLista"/>
        <w:numPr>
          <w:ilvl w:val="1"/>
          <w:numId w:val="10"/>
        </w:numPr>
        <w:tabs>
          <w:tab w:val="left" w:pos="593"/>
        </w:tabs>
        <w:ind w:firstLine="0"/>
      </w:pPr>
      <w:r>
        <w:t xml:space="preserve">O envelope de documentação poderá ser remetido via postal dentro do prazo fixado definido no item 08 deste edital. O Município não se responsabiliza por possíveis atrasos, extravios ou perdas do referido envelope. Não serão aceitos protocolos postais ou justificativas pela não entrega do mesmo pelos entregadores. Para a participação do interessado no certame é condição </w:t>
      </w:r>
      <w:r>
        <w:rPr>
          <w:i/>
        </w:rPr>
        <w:t xml:space="preserve">sine qua nom </w:t>
      </w:r>
      <w:r>
        <w:t>a entrega do envelope no local e dentro do prazo fixado no presente edital, não sendo aceitas quaisquer</w:t>
      </w:r>
      <w:r>
        <w:rPr>
          <w:spacing w:val="-14"/>
        </w:rPr>
        <w:t xml:space="preserve"> </w:t>
      </w:r>
      <w:r>
        <w:t>justificativas.</w:t>
      </w:r>
    </w:p>
    <w:p w:rsidR="00C60F6B" w:rsidRDefault="002646CC">
      <w:pPr>
        <w:pStyle w:val="Corpodetexto"/>
        <w:spacing w:before="8"/>
        <w:rPr>
          <w:sz w:val="18"/>
        </w:rPr>
      </w:pPr>
      <w:r>
        <w:rPr>
          <w:noProof/>
          <w:lang w:val="pt-BR" w:eastAsia="pt-BR"/>
        </w:rPr>
        <mc:AlternateContent>
          <mc:Choice Requires="wps">
            <w:drawing>
              <wp:anchor distT="0" distB="0" distL="0" distR="0" simplePos="0" relativeHeight="487591936" behindDoc="1" locked="0" layoutInCell="1" allowOverlap="1">
                <wp:simplePos x="0" y="0"/>
                <wp:positionH relativeFrom="page">
                  <wp:posOffset>1059180</wp:posOffset>
                </wp:positionH>
                <wp:positionV relativeFrom="paragraph">
                  <wp:posOffset>173355</wp:posOffset>
                </wp:positionV>
                <wp:extent cx="5494020" cy="375285"/>
                <wp:effectExtent l="0" t="0" r="0" b="0"/>
                <wp:wrapTopAndBottom/>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4020" cy="375285"/>
                        </a:xfrm>
                        <a:prstGeom prst="rect">
                          <a:avLst/>
                        </a:prstGeom>
                        <a:solidFill>
                          <a:srgbClr val="BFBFBF"/>
                        </a:solidFill>
                        <a:ln w="6096">
                          <a:solidFill>
                            <a:srgbClr val="000000"/>
                          </a:solidFill>
                          <a:prstDash val="solid"/>
                          <a:miter lim="800000"/>
                          <a:headEnd/>
                          <a:tailEnd/>
                        </a:ln>
                      </wps:spPr>
                      <wps:txbx>
                        <w:txbxContent>
                          <w:p w:rsidR="00281A67" w:rsidRDefault="00281A67" w:rsidP="00FE34A3">
                            <w:pPr>
                              <w:spacing w:before="21"/>
                              <w:ind w:left="28"/>
                              <w:jc w:val="both"/>
                              <w:rPr>
                                <w:b/>
                              </w:rPr>
                            </w:pPr>
                            <w:r w:rsidRPr="00FE34A3">
                              <w:rPr>
                                <w:b/>
                              </w:rPr>
                              <w:t>9 – DO CREDENCIAMENTO, SORTEIO E  FORMALIZAÇÃO DO CONTRATO DE PRESTAÇÃO DE SERVIÇOS</w:t>
                            </w:r>
                          </w:p>
                          <w:p w:rsidR="00281A67" w:rsidRDefault="00281A67">
                            <w:pPr>
                              <w:spacing w:before="21"/>
                              <w:ind w:left="28"/>
                              <w:rPr>
                                <w:b/>
                              </w:rPr>
                            </w:pPr>
                          </w:p>
                          <w:p w:rsidR="00281A67" w:rsidRDefault="00281A67">
                            <w:pPr>
                              <w:spacing w:before="21"/>
                              <w:ind w:left="28"/>
                              <w:rPr>
                                <w:b/>
                              </w:rPr>
                            </w:pPr>
                          </w:p>
                          <w:p w:rsidR="00281A67" w:rsidRDefault="00281A67">
                            <w:pPr>
                              <w:spacing w:before="21"/>
                              <w:ind w:left="28"/>
                              <w:rPr>
                                <w:b/>
                              </w:rPr>
                            </w:pPr>
                          </w:p>
                          <w:p w:rsidR="00281A67" w:rsidRDefault="00281A67">
                            <w:pPr>
                              <w:spacing w:before="21"/>
                              <w:ind w:left="28"/>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4" type="#_x0000_t202" style="position:absolute;margin-left:83.4pt;margin-top:13.65pt;width:432.6pt;height:29.55pt;z-index:-15724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" fillcolor="#bfbfbf" strokeweight=".48pt">
                <v:textbox inset="0,0,0,0">
                  <w:txbxContent>
                    <w:p w:rsidR="00281A67" w:rsidRDefault="00281A67" w:rsidP="00FE34A3">
                      <w:pPr>
                        <w:spacing w:before="21"/>
                        <w:ind w:left="28"/>
                        <w:jc w:val="both"/>
                        <w:rPr>
                          <w:b/>
                        </w:rPr>
                      </w:pPr>
                      <w:r w:rsidRPr="00FE34A3">
                        <w:rPr>
                          <w:b/>
                        </w:rPr>
                        <w:t>9 – DO CREDENCIAMENTO, SORTEIO E  FORMALIZAÇÃO DO CONTRATO DE PRESTAÇÃO DE SERVIÇOS</w:t>
                      </w:r>
                    </w:p>
                    <w:p w:rsidR="00281A67" w:rsidRDefault="00281A67">
                      <w:pPr>
                        <w:spacing w:before="21"/>
                        <w:ind w:left="28"/>
                        <w:rPr>
                          <w:b/>
                        </w:rPr>
                      </w:pPr>
                    </w:p>
                    <w:p w:rsidR="00281A67" w:rsidRDefault="00281A67">
                      <w:pPr>
                        <w:spacing w:before="21"/>
                        <w:ind w:left="28"/>
                        <w:rPr>
                          <w:b/>
                        </w:rPr>
                      </w:pPr>
                    </w:p>
                    <w:p w:rsidR="00281A67" w:rsidRDefault="00281A67">
                      <w:pPr>
                        <w:spacing w:before="21"/>
                        <w:ind w:left="28"/>
                        <w:rPr>
                          <w:b/>
                        </w:rPr>
                      </w:pPr>
                    </w:p>
                    <w:p w:rsidR="00281A67" w:rsidRDefault="00281A67">
                      <w:pPr>
                        <w:spacing w:before="21"/>
                        <w:ind w:left="28"/>
                        <w:rPr>
                          <w:b/>
                        </w:rPr>
                      </w:pPr>
                    </w:p>
                  </w:txbxContent>
                </v:textbox>
                <w10:wrap type="topAndBottom" anchorx="page"/>
              </v:shape>
            </w:pict>
          </mc:Fallback>
        </mc:AlternateContent>
      </w:r>
    </w:p>
    <w:p w:rsidR="00C60F6B" w:rsidRDefault="00C60F6B">
      <w:pPr>
        <w:pStyle w:val="Corpodetexto"/>
        <w:spacing w:before="8"/>
        <w:rPr>
          <w:sz w:val="11"/>
        </w:rPr>
      </w:pPr>
    </w:p>
    <w:p w:rsidR="00FC3026" w:rsidRDefault="00FC3026">
      <w:pPr>
        <w:pStyle w:val="Corpodetexto"/>
        <w:spacing w:before="8"/>
        <w:rPr>
          <w:sz w:val="11"/>
        </w:rPr>
      </w:pPr>
    </w:p>
    <w:p w:rsidR="00FC3026" w:rsidRDefault="00FC3026">
      <w:pPr>
        <w:pStyle w:val="Corpodetexto"/>
        <w:spacing w:before="8"/>
        <w:rPr>
          <w:sz w:val="11"/>
        </w:rPr>
      </w:pPr>
    </w:p>
    <w:p w:rsidR="00FC3026" w:rsidRPr="00FC3026" w:rsidRDefault="00FC3026" w:rsidP="00FC3026">
      <w:pPr>
        <w:pStyle w:val="PargrafodaLista"/>
        <w:numPr>
          <w:ilvl w:val="1"/>
          <w:numId w:val="19"/>
        </w:numPr>
        <w:tabs>
          <w:tab w:val="left" w:pos="1802"/>
          <w:tab w:val="left" w:pos="1803"/>
        </w:tabs>
        <w:spacing w:before="66" w:line="297" w:lineRule="auto"/>
        <w:ind w:left="354" w:right="350" w:hanging="1"/>
        <w:rPr>
          <w:lang w:val="pt-BR"/>
        </w:rPr>
      </w:pPr>
      <w:r w:rsidRPr="00FC3026">
        <w:rPr>
          <w:color w:val="010101"/>
          <w:lang w:val="pt-BR"/>
        </w:rPr>
        <w:t>Uma vez publicado o Rol de Habilitados, observados os prazos para eventuais</w:t>
      </w:r>
      <w:r w:rsidRPr="00FC3026">
        <w:rPr>
          <w:color w:val="010101"/>
          <w:spacing w:val="-8"/>
          <w:lang w:val="pt-BR"/>
        </w:rPr>
        <w:t xml:space="preserve"> </w:t>
      </w:r>
      <w:r w:rsidRPr="00FC3026">
        <w:rPr>
          <w:color w:val="010101"/>
          <w:lang w:val="pt-BR"/>
        </w:rPr>
        <w:t xml:space="preserve">recursos, </w:t>
      </w:r>
      <w:r w:rsidRPr="001A01D7">
        <w:rPr>
          <w:color w:val="010101"/>
          <w:lang w:val="pt-BR"/>
        </w:rPr>
        <w:t>conforme Cap</w:t>
      </w:r>
      <w:r w:rsidR="008A3C09" w:rsidRPr="001A01D7">
        <w:rPr>
          <w:color w:val="010101"/>
          <w:lang w:val="pt-BR"/>
        </w:rPr>
        <w:t>í</w:t>
      </w:r>
      <w:r w:rsidRPr="001A01D7">
        <w:rPr>
          <w:color w:val="010101"/>
          <w:lang w:val="pt-BR"/>
        </w:rPr>
        <w:t xml:space="preserve">tulo </w:t>
      </w:r>
      <w:r w:rsidR="001A01D7" w:rsidRPr="001A01D7">
        <w:rPr>
          <w:color w:val="010101"/>
          <w:lang w:val="pt-BR"/>
        </w:rPr>
        <w:t>6</w:t>
      </w:r>
      <w:r w:rsidRPr="001A01D7">
        <w:rPr>
          <w:color w:val="010101"/>
          <w:lang w:val="pt-BR"/>
        </w:rPr>
        <w:t xml:space="preserve"> deste </w:t>
      </w:r>
      <w:proofErr w:type="spellStart"/>
      <w:r w:rsidRPr="001A01D7">
        <w:rPr>
          <w:color w:val="010101"/>
          <w:lang w:val="pt-BR"/>
        </w:rPr>
        <w:t>lnstrumento</w:t>
      </w:r>
      <w:proofErr w:type="spellEnd"/>
      <w:r w:rsidRPr="001A01D7">
        <w:rPr>
          <w:color w:val="010101"/>
          <w:lang w:val="pt-BR"/>
        </w:rPr>
        <w:t>,</w:t>
      </w:r>
      <w:r w:rsidRPr="00FC3026">
        <w:rPr>
          <w:color w:val="010101"/>
          <w:lang w:val="pt-BR"/>
        </w:rPr>
        <w:t xml:space="preserve"> ser</w:t>
      </w:r>
      <w:r w:rsidR="00D95995">
        <w:rPr>
          <w:color w:val="010101"/>
          <w:lang w:val="pt-BR"/>
        </w:rPr>
        <w:t>á</w:t>
      </w:r>
      <w:r w:rsidRPr="00FC3026">
        <w:rPr>
          <w:color w:val="010101"/>
          <w:lang w:val="pt-BR"/>
        </w:rPr>
        <w:t xml:space="preserve"> comunicada, previamente, a data,  hor</w:t>
      </w:r>
      <w:r w:rsidR="00D95995">
        <w:rPr>
          <w:color w:val="010101"/>
          <w:lang w:val="pt-BR"/>
        </w:rPr>
        <w:t>á</w:t>
      </w:r>
      <w:r w:rsidRPr="00FC3026">
        <w:rPr>
          <w:color w:val="010101"/>
          <w:lang w:val="pt-BR"/>
        </w:rPr>
        <w:t>rio  e  local  de realiza</w:t>
      </w:r>
      <w:r>
        <w:rPr>
          <w:color w:val="010101"/>
          <w:lang w:val="pt-BR"/>
        </w:rPr>
        <w:t>ção</w:t>
      </w:r>
      <w:r w:rsidRPr="00FC3026">
        <w:rPr>
          <w:color w:val="010101"/>
          <w:lang w:val="pt-BR"/>
        </w:rPr>
        <w:t xml:space="preserve"> do sorteio </w:t>
      </w:r>
      <w:r w:rsidR="00047F45" w:rsidRPr="00FC3026">
        <w:rPr>
          <w:color w:val="010101"/>
          <w:lang w:val="pt-BR"/>
        </w:rPr>
        <w:t>público</w:t>
      </w:r>
      <w:r w:rsidRPr="00FC3026">
        <w:rPr>
          <w:color w:val="010101"/>
          <w:lang w:val="pt-BR"/>
        </w:rPr>
        <w:t xml:space="preserve"> para formaliza</w:t>
      </w:r>
      <w:r>
        <w:rPr>
          <w:color w:val="010101"/>
          <w:lang w:val="pt-BR"/>
        </w:rPr>
        <w:t>ção</w:t>
      </w:r>
      <w:r w:rsidRPr="00FC3026">
        <w:rPr>
          <w:color w:val="010101"/>
          <w:lang w:val="pt-BR"/>
        </w:rPr>
        <w:t xml:space="preserve"> da ordem no Ro</w:t>
      </w:r>
      <w:r>
        <w:rPr>
          <w:color w:val="010101"/>
          <w:lang w:val="pt-BR"/>
        </w:rPr>
        <w:t>l</w:t>
      </w:r>
      <w:r w:rsidRPr="00FC3026">
        <w:rPr>
          <w:color w:val="010101"/>
          <w:lang w:val="pt-BR"/>
        </w:rPr>
        <w:t xml:space="preserve"> de Credenciados, por meio de correio eletr</w:t>
      </w:r>
      <w:r>
        <w:rPr>
          <w:color w:val="010101"/>
          <w:lang w:val="pt-BR"/>
        </w:rPr>
        <w:t>ô</w:t>
      </w:r>
      <w:r w:rsidRPr="00FC3026">
        <w:rPr>
          <w:color w:val="010101"/>
          <w:lang w:val="pt-BR"/>
        </w:rPr>
        <w:t>nico        e/ou         notifica</w:t>
      </w:r>
      <w:r>
        <w:rPr>
          <w:color w:val="010101"/>
          <w:lang w:val="pt-BR"/>
        </w:rPr>
        <w:t>ção</w:t>
      </w:r>
      <w:r w:rsidRPr="00FC3026">
        <w:rPr>
          <w:color w:val="010101"/>
          <w:lang w:val="pt-BR"/>
        </w:rPr>
        <w:t xml:space="preserve">         pessoal,         bem         como         no         </w:t>
      </w:r>
      <w:r>
        <w:rPr>
          <w:color w:val="010101"/>
          <w:lang w:val="pt-BR"/>
        </w:rPr>
        <w:t xml:space="preserve">sítio da Prefeitura do Município de Araraquara, </w:t>
      </w:r>
      <w:hyperlink r:id="rId10" w:history="1">
        <w:r w:rsidRPr="00DB2BEC">
          <w:rPr>
            <w:rStyle w:val="Hyperlink"/>
            <w:lang w:val="pt-BR"/>
          </w:rPr>
          <w:t>www.araraquara.sp.gov.br</w:t>
        </w:r>
      </w:hyperlink>
      <w:r>
        <w:rPr>
          <w:color w:val="010101"/>
          <w:lang w:val="pt-BR"/>
        </w:rPr>
        <w:t xml:space="preserve"> – portal da transparência </w:t>
      </w:r>
      <w:r w:rsidR="00047F45">
        <w:rPr>
          <w:color w:val="010101"/>
          <w:lang w:val="pt-BR"/>
        </w:rPr>
        <w:t>– S</w:t>
      </w:r>
      <w:r>
        <w:rPr>
          <w:color w:val="010101"/>
          <w:lang w:val="pt-BR"/>
        </w:rPr>
        <w:t xml:space="preserve">ecretaria de Gestão e Finanças – Edital de Credenciamento n.º </w:t>
      </w:r>
      <w:r w:rsidR="00BF5819" w:rsidRPr="00BF5819">
        <w:rPr>
          <w:color w:val="010101"/>
          <w:lang w:val="pt-BR"/>
        </w:rPr>
        <w:t>002</w:t>
      </w:r>
      <w:r>
        <w:rPr>
          <w:color w:val="010101"/>
          <w:lang w:val="pt-BR"/>
        </w:rPr>
        <w:t>/2020.</w:t>
      </w:r>
    </w:p>
    <w:p w:rsidR="00FC3026" w:rsidRDefault="00FC3026" w:rsidP="001A01D7">
      <w:pPr>
        <w:pStyle w:val="Ttulo3"/>
        <w:keepNext w:val="0"/>
        <w:keepLines w:val="0"/>
        <w:numPr>
          <w:ilvl w:val="2"/>
          <w:numId w:val="19"/>
        </w:numPr>
        <w:tabs>
          <w:tab w:val="left" w:pos="1798"/>
          <w:tab w:val="left" w:pos="1800"/>
        </w:tabs>
        <w:spacing w:before="184" w:line="304" w:lineRule="auto"/>
        <w:ind w:right="338" w:hanging="2"/>
        <w:jc w:val="both"/>
        <w:rPr>
          <w:rFonts w:ascii="Century Gothic" w:hAnsi="Century Gothic"/>
          <w:b w:val="0"/>
          <w:color w:val="010101"/>
          <w:lang w:val="pt-BR"/>
        </w:rPr>
      </w:pPr>
      <w:r w:rsidRPr="00FC3026">
        <w:rPr>
          <w:rFonts w:ascii="Century Gothic" w:hAnsi="Century Gothic"/>
          <w:b w:val="0"/>
          <w:color w:val="010101"/>
          <w:lang w:val="pt-BR"/>
        </w:rPr>
        <w:t xml:space="preserve">Os sorteios </w:t>
      </w:r>
      <w:r w:rsidR="00047F45" w:rsidRPr="00FC3026">
        <w:rPr>
          <w:rFonts w:ascii="Century Gothic" w:hAnsi="Century Gothic"/>
          <w:b w:val="0"/>
          <w:color w:val="010101"/>
          <w:lang w:val="pt-BR"/>
        </w:rPr>
        <w:t xml:space="preserve">serão realizados de forma não eletrônica </w:t>
      </w:r>
      <w:r w:rsidR="00236ACD" w:rsidRPr="00FC3026">
        <w:rPr>
          <w:rFonts w:ascii="Century Gothic" w:hAnsi="Century Gothic"/>
          <w:b w:val="0"/>
          <w:color w:val="010101"/>
          <w:lang w:val="pt-BR"/>
        </w:rPr>
        <w:t>e acontecerá</w:t>
      </w:r>
      <w:r w:rsidRPr="00FC3026">
        <w:rPr>
          <w:rFonts w:ascii="Century Gothic" w:hAnsi="Century Gothic"/>
          <w:b w:val="0"/>
          <w:color w:val="010101"/>
          <w:lang w:val="pt-BR"/>
        </w:rPr>
        <w:t xml:space="preserve">   independentemente da presença dos leiloeiros, que estarão livres para participar de todas as etapas do</w:t>
      </w:r>
      <w:r w:rsidRPr="00FC3026">
        <w:rPr>
          <w:rFonts w:ascii="Century Gothic" w:hAnsi="Century Gothic"/>
          <w:b w:val="0"/>
          <w:color w:val="010101"/>
          <w:spacing w:val="-25"/>
          <w:lang w:val="pt-BR"/>
        </w:rPr>
        <w:t xml:space="preserve"> </w:t>
      </w:r>
      <w:r w:rsidRPr="00FC3026">
        <w:rPr>
          <w:rFonts w:ascii="Century Gothic" w:hAnsi="Century Gothic"/>
          <w:b w:val="0"/>
          <w:color w:val="010101"/>
          <w:lang w:val="pt-BR"/>
        </w:rPr>
        <w:t>evento;</w:t>
      </w:r>
      <w:r w:rsidR="00D1208E">
        <w:rPr>
          <w:rFonts w:ascii="Century Gothic" w:hAnsi="Century Gothic"/>
          <w:b w:val="0"/>
          <w:color w:val="010101"/>
          <w:lang w:val="pt-BR"/>
        </w:rPr>
        <w:t xml:space="preserve"> leilão de bens inservíveis de Iluminação e Leilão de veículos, Máquinas, sucatas e materiais inservíveis diversos.</w:t>
      </w:r>
    </w:p>
    <w:p w:rsidR="001A01D7" w:rsidRDefault="001A01D7" w:rsidP="001A01D7">
      <w:pPr>
        <w:rPr>
          <w:lang w:val="pt-BR"/>
        </w:rPr>
      </w:pPr>
    </w:p>
    <w:p w:rsidR="001A01D7" w:rsidRPr="001A01D7" w:rsidRDefault="001A01D7" w:rsidP="001A01D7">
      <w:pPr>
        <w:rPr>
          <w:lang w:val="pt-BR"/>
        </w:rPr>
      </w:pPr>
    </w:p>
    <w:p w:rsidR="00FC3026" w:rsidRPr="00FC3026" w:rsidRDefault="00D1208E" w:rsidP="004E719A">
      <w:pPr>
        <w:spacing w:line="304" w:lineRule="auto"/>
        <w:rPr>
          <w:lang w:val="pt-BR"/>
        </w:rPr>
      </w:pPr>
      <w:r>
        <w:rPr>
          <w:lang w:val="pt-BR"/>
        </w:rPr>
        <w:lastRenderedPageBreak/>
        <w:t xml:space="preserve">    </w:t>
      </w:r>
      <w:r w:rsidR="00FC3026" w:rsidRPr="00FC3026">
        <w:rPr>
          <w:color w:val="010101"/>
          <w:spacing w:val="-4"/>
          <w:lang w:val="pt-BR"/>
        </w:rPr>
        <w:t>9</w:t>
      </w:r>
      <w:r w:rsidR="00FC3026" w:rsidRPr="00FC3026">
        <w:rPr>
          <w:color w:val="1C1C1C"/>
          <w:spacing w:val="-4"/>
          <w:lang w:val="pt-BR"/>
        </w:rPr>
        <w:t>.</w:t>
      </w:r>
      <w:r w:rsidR="00FC3026" w:rsidRPr="00FC3026">
        <w:rPr>
          <w:color w:val="010101"/>
          <w:spacing w:val="-4"/>
          <w:lang w:val="pt-BR"/>
        </w:rPr>
        <w:t>1.3.</w:t>
      </w:r>
      <w:r w:rsidR="00FC3026" w:rsidRPr="00FC3026">
        <w:rPr>
          <w:color w:val="010101"/>
          <w:spacing w:val="-4"/>
          <w:lang w:val="pt-BR"/>
        </w:rPr>
        <w:tab/>
      </w:r>
      <w:proofErr w:type="gramStart"/>
      <w:r w:rsidR="00FC3026" w:rsidRPr="00FC3026">
        <w:rPr>
          <w:color w:val="010101"/>
          <w:lang w:val="pt-BR"/>
        </w:rPr>
        <w:t>Ap</w:t>
      </w:r>
      <w:r w:rsidR="00D95995">
        <w:rPr>
          <w:color w:val="010101"/>
          <w:lang w:val="pt-BR"/>
        </w:rPr>
        <w:t>ó</w:t>
      </w:r>
      <w:r w:rsidR="00FC3026" w:rsidRPr="00FC3026">
        <w:rPr>
          <w:color w:val="010101"/>
          <w:lang w:val="pt-BR"/>
        </w:rPr>
        <w:t>s  sorteio</w:t>
      </w:r>
      <w:proofErr w:type="gramEnd"/>
      <w:r w:rsidR="00FC3026" w:rsidRPr="00FC3026">
        <w:rPr>
          <w:color w:val="010101"/>
          <w:lang w:val="pt-BR"/>
        </w:rPr>
        <w:t>,  os  habilitados  ser</w:t>
      </w:r>
      <w:r>
        <w:rPr>
          <w:color w:val="010101"/>
          <w:lang w:val="pt-BR"/>
        </w:rPr>
        <w:t>ão</w:t>
      </w:r>
      <w:r w:rsidR="00FC3026" w:rsidRPr="00FC3026">
        <w:rPr>
          <w:color w:val="010101"/>
          <w:lang w:val="pt-BR"/>
        </w:rPr>
        <w:t xml:space="preserve">  convocados  a  assinar,  Termo de </w:t>
      </w:r>
      <w:r w:rsidR="00FC3026" w:rsidRPr="00487A40">
        <w:rPr>
          <w:color w:val="010101"/>
          <w:lang w:val="pt-BR"/>
        </w:rPr>
        <w:t>Credenciamento (Anexo 04), cuja</w:t>
      </w:r>
      <w:r w:rsidR="00FC3026" w:rsidRPr="00FC3026">
        <w:rPr>
          <w:color w:val="010101"/>
          <w:lang w:val="pt-BR"/>
        </w:rPr>
        <w:t xml:space="preserve"> aus</w:t>
      </w:r>
      <w:r>
        <w:rPr>
          <w:color w:val="010101"/>
          <w:lang w:val="pt-BR"/>
        </w:rPr>
        <w:t>ê</w:t>
      </w:r>
      <w:r w:rsidR="00FC3026" w:rsidRPr="00FC3026">
        <w:rPr>
          <w:color w:val="010101"/>
          <w:lang w:val="pt-BR"/>
        </w:rPr>
        <w:t>ncia ou recusa injustificada</w:t>
      </w:r>
      <w:r>
        <w:rPr>
          <w:color w:val="010101"/>
          <w:lang w:val="pt-BR"/>
        </w:rPr>
        <w:t xml:space="preserve">, </w:t>
      </w:r>
      <w:r w:rsidR="00FC3026" w:rsidRPr="00FC3026">
        <w:rPr>
          <w:color w:val="010101"/>
          <w:lang w:val="pt-BR"/>
        </w:rPr>
        <w:t xml:space="preserve"> poder</w:t>
      </w:r>
      <w:r>
        <w:rPr>
          <w:color w:val="010101"/>
          <w:lang w:val="pt-BR"/>
        </w:rPr>
        <w:t>á</w:t>
      </w:r>
      <w:r w:rsidR="00FC3026" w:rsidRPr="00FC3026">
        <w:rPr>
          <w:color w:val="010101"/>
          <w:lang w:val="pt-BR"/>
        </w:rPr>
        <w:t xml:space="preserve"> ensejar a imediata exclus</w:t>
      </w:r>
      <w:r>
        <w:rPr>
          <w:color w:val="010101"/>
          <w:lang w:val="pt-BR"/>
        </w:rPr>
        <w:t>ão</w:t>
      </w:r>
      <w:r w:rsidR="00FC3026" w:rsidRPr="00FC3026">
        <w:rPr>
          <w:color w:val="010101"/>
          <w:lang w:val="pt-BR"/>
        </w:rPr>
        <w:t xml:space="preserve"> do</w:t>
      </w:r>
      <w:r w:rsidR="00FC3026" w:rsidRPr="00FC3026">
        <w:rPr>
          <w:color w:val="010101"/>
          <w:spacing w:val="8"/>
          <w:lang w:val="pt-BR"/>
        </w:rPr>
        <w:t xml:space="preserve"> </w:t>
      </w:r>
      <w:r>
        <w:rPr>
          <w:color w:val="010101"/>
          <w:lang w:val="pt-BR"/>
        </w:rPr>
        <w:t>rol de credenciados.</w:t>
      </w:r>
    </w:p>
    <w:p w:rsidR="00FC3026" w:rsidRPr="00FC3026" w:rsidRDefault="00FC3026" w:rsidP="00FC3026">
      <w:pPr>
        <w:pStyle w:val="PargrafodaLista"/>
        <w:numPr>
          <w:ilvl w:val="1"/>
          <w:numId w:val="19"/>
        </w:numPr>
        <w:tabs>
          <w:tab w:val="left" w:pos="1801"/>
          <w:tab w:val="left" w:pos="1802"/>
          <w:tab w:val="left" w:pos="1900"/>
          <w:tab w:val="left" w:pos="3960"/>
          <w:tab w:val="left" w:pos="4392"/>
          <w:tab w:val="left" w:pos="8558"/>
        </w:tabs>
        <w:spacing w:before="121" w:line="278" w:lineRule="auto"/>
        <w:ind w:left="351" w:right="352" w:firstLine="1"/>
        <w:rPr>
          <w:color w:val="010101"/>
          <w:lang w:val="pt-BR"/>
        </w:rPr>
      </w:pPr>
      <w:r w:rsidRPr="00FC3026">
        <w:rPr>
          <w:color w:val="010101"/>
          <w:lang w:val="pt-BR"/>
        </w:rPr>
        <w:t xml:space="preserve">Uma vez </w:t>
      </w:r>
      <w:r w:rsidR="00D1208E">
        <w:rPr>
          <w:color w:val="010101"/>
          <w:lang w:val="pt-BR"/>
        </w:rPr>
        <w:t>assi</w:t>
      </w:r>
      <w:r w:rsidRPr="00FC3026">
        <w:rPr>
          <w:color w:val="010101"/>
          <w:lang w:val="pt-BR"/>
        </w:rPr>
        <w:t>nado o Termo de Credenciamento, a Comiss</w:t>
      </w:r>
      <w:r w:rsidR="00D1208E">
        <w:rPr>
          <w:color w:val="010101"/>
          <w:lang w:val="pt-BR"/>
        </w:rPr>
        <w:t>ão</w:t>
      </w:r>
      <w:r w:rsidRPr="00FC3026">
        <w:rPr>
          <w:color w:val="010101"/>
          <w:lang w:val="pt-BR"/>
        </w:rPr>
        <w:t xml:space="preserve"> publicar</w:t>
      </w:r>
      <w:r w:rsidR="00D1208E">
        <w:rPr>
          <w:color w:val="010101"/>
          <w:lang w:val="pt-BR"/>
        </w:rPr>
        <w:t>á</w:t>
      </w:r>
      <w:r w:rsidRPr="00FC3026">
        <w:rPr>
          <w:color w:val="010101"/>
          <w:lang w:val="pt-BR"/>
        </w:rPr>
        <w:t xml:space="preserve"> o Ro</w:t>
      </w:r>
      <w:r w:rsidR="00D1208E">
        <w:rPr>
          <w:color w:val="010101"/>
          <w:lang w:val="pt-BR"/>
        </w:rPr>
        <w:t>l</w:t>
      </w:r>
      <w:r w:rsidRPr="00FC3026">
        <w:rPr>
          <w:color w:val="010101"/>
          <w:lang w:val="pt-BR"/>
        </w:rPr>
        <w:t xml:space="preserve"> de Credenciados</w:t>
      </w:r>
      <w:r w:rsidR="00D1208E">
        <w:rPr>
          <w:color w:val="010101"/>
          <w:lang w:val="pt-BR"/>
        </w:rPr>
        <w:t xml:space="preserve"> no Diário Oficial do Estado, Jornal de Grande Circulação, Jornal local, bem como d</w:t>
      </w:r>
      <w:r w:rsidRPr="00FC3026">
        <w:rPr>
          <w:color w:val="010101"/>
          <w:lang w:val="pt-BR"/>
        </w:rPr>
        <w:t>ivulga</w:t>
      </w:r>
      <w:r w:rsidR="00D1208E">
        <w:rPr>
          <w:color w:val="010101"/>
          <w:lang w:val="pt-BR"/>
        </w:rPr>
        <w:t xml:space="preserve">do </w:t>
      </w:r>
      <w:r w:rsidRPr="00FC3026">
        <w:rPr>
          <w:color w:val="010101"/>
          <w:lang w:val="pt-BR"/>
        </w:rPr>
        <w:t xml:space="preserve">no </w:t>
      </w:r>
      <w:r w:rsidR="00D1208E">
        <w:rPr>
          <w:color w:val="010101"/>
          <w:lang w:val="pt-BR"/>
        </w:rPr>
        <w:t xml:space="preserve">sítio eletrônico da Prefeitura do Município de Araraquara: </w:t>
      </w:r>
      <w:hyperlink r:id="rId11" w:history="1">
        <w:r w:rsidR="00D1208E" w:rsidRPr="00DB2BEC">
          <w:rPr>
            <w:rStyle w:val="Hyperlink"/>
            <w:lang w:val="pt-BR"/>
          </w:rPr>
          <w:t>www.araraquara.sp.gov.br</w:t>
        </w:r>
      </w:hyperlink>
      <w:r w:rsidR="00D1208E">
        <w:rPr>
          <w:color w:val="010101"/>
          <w:lang w:val="pt-BR"/>
        </w:rPr>
        <w:t xml:space="preserve"> – portal da transparência – Secretaria Municipal de Gestão e Finanças – Edital de Credenciamento n.º 00</w:t>
      </w:r>
      <w:r w:rsidR="003966FE">
        <w:rPr>
          <w:color w:val="010101"/>
          <w:lang w:val="pt-BR"/>
        </w:rPr>
        <w:t>2</w:t>
      </w:r>
      <w:r w:rsidR="00D1208E">
        <w:rPr>
          <w:color w:val="010101"/>
          <w:lang w:val="pt-BR"/>
        </w:rPr>
        <w:t>/2020.</w:t>
      </w:r>
    </w:p>
    <w:p w:rsidR="00FC3026" w:rsidRPr="00487A40" w:rsidRDefault="00FC3026" w:rsidP="00FC3026">
      <w:pPr>
        <w:pStyle w:val="Ttulo2"/>
        <w:keepNext w:val="0"/>
        <w:keepLines w:val="0"/>
        <w:numPr>
          <w:ilvl w:val="2"/>
          <w:numId w:val="19"/>
        </w:numPr>
        <w:tabs>
          <w:tab w:val="left" w:pos="1804"/>
          <w:tab w:val="left" w:pos="1805"/>
        </w:tabs>
        <w:spacing w:before="138" w:line="292" w:lineRule="auto"/>
        <w:ind w:right="353" w:hanging="3"/>
        <w:jc w:val="both"/>
        <w:rPr>
          <w:rFonts w:ascii="Century Gothic" w:hAnsi="Century Gothic"/>
          <w:b w:val="0"/>
          <w:color w:val="1C1C1C"/>
          <w:sz w:val="22"/>
          <w:szCs w:val="22"/>
          <w:lang w:val="pt-BR"/>
        </w:rPr>
      </w:pPr>
      <w:r w:rsidRPr="00487A40">
        <w:rPr>
          <w:rFonts w:ascii="Century Gothic" w:hAnsi="Century Gothic"/>
          <w:b w:val="0"/>
          <w:color w:val="010101"/>
          <w:sz w:val="22"/>
          <w:szCs w:val="22"/>
          <w:lang w:val="pt-BR"/>
        </w:rPr>
        <w:t>A rela</w:t>
      </w:r>
      <w:r w:rsidR="00287135" w:rsidRPr="00487A40">
        <w:rPr>
          <w:rFonts w:ascii="Century Gothic" w:hAnsi="Century Gothic"/>
          <w:b w:val="0"/>
          <w:color w:val="010101"/>
          <w:sz w:val="22"/>
          <w:szCs w:val="22"/>
          <w:lang w:val="pt-BR"/>
        </w:rPr>
        <w:t>ção</w:t>
      </w:r>
      <w:r w:rsidRPr="00487A40">
        <w:rPr>
          <w:rFonts w:ascii="Century Gothic" w:hAnsi="Century Gothic"/>
          <w:b w:val="0"/>
          <w:color w:val="010101"/>
          <w:sz w:val="22"/>
          <w:szCs w:val="22"/>
          <w:lang w:val="pt-BR"/>
        </w:rPr>
        <w:t xml:space="preserve"> numerada de Leiloeiros Oficiais no Ro</w:t>
      </w:r>
      <w:r w:rsidR="00287135" w:rsidRPr="00487A40">
        <w:rPr>
          <w:rFonts w:ascii="Century Gothic" w:hAnsi="Century Gothic"/>
          <w:b w:val="0"/>
          <w:color w:val="010101"/>
          <w:sz w:val="22"/>
          <w:szCs w:val="22"/>
          <w:lang w:val="pt-BR"/>
        </w:rPr>
        <w:t>l</w:t>
      </w:r>
      <w:r w:rsidRPr="00487A40">
        <w:rPr>
          <w:rFonts w:ascii="Century Gothic" w:hAnsi="Century Gothic"/>
          <w:b w:val="0"/>
          <w:color w:val="010101"/>
          <w:sz w:val="22"/>
          <w:szCs w:val="22"/>
          <w:lang w:val="pt-BR"/>
        </w:rPr>
        <w:t xml:space="preserve"> de Credenciados ser</w:t>
      </w:r>
      <w:r w:rsidR="00287135" w:rsidRPr="00487A40">
        <w:rPr>
          <w:rFonts w:ascii="Century Gothic" w:hAnsi="Century Gothic"/>
          <w:b w:val="0"/>
          <w:color w:val="010101"/>
          <w:sz w:val="22"/>
          <w:szCs w:val="22"/>
          <w:lang w:val="pt-BR"/>
        </w:rPr>
        <w:t>á</w:t>
      </w:r>
      <w:r w:rsidRPr="00487A40">
        <w:rPr>
          <w:rFonts w:ascii="Century Gothic" w:hAnsi="Century Gothic"/>
          <w:b w:val="0"/>
          <w:color w:val="010101"/>
          <w:sz w:val="22"/>
          <w:szCs w:val="22"/>
          <w:lang w:val="pt-BR"/>
        </w:rPr>
        <w:t xml:space="preserve"> utilizada de forma a se estabelecer a ordem de designa</w:t>
      </w:r>
      <w:r w:rsidR="008249F1" w:rsidRPr="00487A40">
        <w:rPr>
          <w:rFonts w:ascii="Century Gothic" w:hAnsi="Century Gothic"/>
          <w:b w:val="0"/>
          <w:color w:val="010101"/>
          <w:sz w:val="22"/>
          <w:szCs w:val="22"/>
          <w:lang w:val="pt-BR"/>
        </w:rPr>
        <w:t>ção</w:t>
      </w:r>
      <w:r w:rsidRPr="00487A40">
        <w:rPr>
          <w:rFonts w:ascii="Century Gothic" w:hAnsi="Century Gothic"/>
          <w:b w:val="0"/>
          <w:color w:val="010101"/>
          <w:sz w:val="22"/>
          <w:szCs w:val="22"/>
          <w:lang w:val="pt-BR"/>
        </w:rPr>
        <w:t xml:space="preserve"> e o rod</w:t>
      </w:r>
      <w:r w:rsidR="008249F1" w:rsidRPr="00487A40">
        <w:rPr>
          <w:rFonts w:ascii="Century Gothic" w:hAnsi="Century Gothic"/>
          <w:b w:val="0"/>
          <w:color w:val="010101"/>
          <w:sz w:val="22"/>
          <w:szCs w:val="22"/>
          <w:lang w:val="pt-BR"/>
        </w:rPr>
        <w:t xml:space="preserve">ízio </w:t>
      </w:r>
      <w:r w:rsidRPr="00487A40">
        <w:rPr>
          <w:rFonts w:ascii="Century Gothic" w:hAnsi="Century Gothic"/>
          <w:b w:val="0"/>
          <w:color w:val="010101"/>
          <w:sz w:val="22"/>
          <w:szCs w:val="22"/>
          <w:lang w:val="pt-BR"/>
        </w:rPr>
        <w:t>dos leiloeiros e ser</w:t>
      </w:r>
      <w:r w:rsidR="008249F1" w:rsidRPr="00487A40">
        <w:rPr>
          <w:rFonts w:ascii="Century Gothic" w:hAnsi="Century Gothic"/>
          <w:b w:val="0"/>
          <w:color w:val="010101"/>
          <w:sz w:val="22"/>
          <w:szCs w:val="22"/>
          <w:lang w:val="pt-BR"/>
        </w:rPr>
        <w:t>á</w:t>
      </w:r>
      <w:r w:rsidRPr="00487A40">
        <w:rPr>
          <w:rFonts w:ascii="Century Gothic" w:hAnsi="Century Gothic"/>
          <w:b w:val="0"/>
          <w:color w:val="010101"/>
          <w:sz w:val="22"/>
          <w:szCs w:val="22"/>
          <w:lang w:val="pt-BR"/>
        </w:rPr>
        <w:t xml:space="preserve"> rigorosamente seguida, mantendo-se a sequ</w:t>
      </w:r>
      <w:r w:rsidR="008249F1" w:rsidRPr="00487A40">
        <w:rPr>
          <w:rFonts w:ascii="Century Gothic" w:hAnsi="Century Gothic"/>
          <w:b w:val="0"/>
          <w:color w:val="010101"/>
          <w:sz w:val="22"/>
          <w:szCs w:val="22"/>
          <w:lang w:val="pt-BR"/>
        </w:rPr>
        <w:t>ê</w:t>
      </w:r>
      <w:r w:rsidRPr="00487A40">
        <w:rPr>
          <w:rFonts w:ascii="Century Gothic" w:hAnsi="Century Gothic"/>
          <w:b w:val="0"/>
          <w:color w:val="010101"/>
          <w:sz w:val="22"/>
          <w:szCs w:val="22"/>
          <w:lang w:val="pt-BR"/>
        </w:rPr>
        <w:t>ncia, a come</w:t>
      </w:r>
      <w:r w:rsidR="008249F1" w:rsidRPr="00487A40">
        <w:rPr>
          <w:rFonts w:ascii="Century Gothic" w:hAnsi="Century Gothic"/>
          <w:b w:val="0"/>
          <w:color w:val="010101"/>
          <w:sz w:val="22"/>
          <w:szCs w:val="22"/>
          <w:lang w:val="pt-BR"/>
        </w:rPr>
        <w:t>ça</w:t>
      </w:r>
      <w:r w:rsidRPr="00487A40">
        <w:rPr>
          <w:rFonts w:ascii="Century Gothic" w:hAnsi="Century Gothic"/>
          <w:b w:val="0"/>
          <w:color w:val="010101"/>
          <w:sz w:val="22"/>
          <w:szCs w:val="22"/>
          <w:lang w:val="pt-BR"/>
        </w:rPr>
        <w:t>r pelo primeiro</w:t>
      </w:r>
      <w:r w:rsidRPr="00487A40">
        <w:rPr>
          <w:rFonts w:ascii="Century Gothic" w:hAnsi="Century Gothic"/>
          <w:b w:val="0"/>
          <w:color w:val="010101"/>
          <w:spacing w:val="60"/>
          <w:sz w:val="22"/>
          <w:szCs w:val="22"/>
          <w:lang w:val="pt-BR"/>
        </w:rPr>
        <w:t xml:space="preserve"> </w:t>
      </w:r>
      <w:r w:rsidRPr="00487A40">
        <w:rPr>
          <w:rFonts w:ascii="Century Gothic" w:hAnsi="Century Gothic"/>
          <w:b w:val="0"/>
          <w:color w:val="010101"/>
          <w:sz w:val="22"/>
          <w:szCs w:val="22"/>
          <w:lang w:val="pt-BR"/>
        </w:rPr>
        <w:t>sorteado</w:t>
      </w:r>
      <w:r w:rsidRPr="00487A40">
        <w:rPr>
          <w:rFonts w:ascii="Century Gothic" w:hAnsi="Century Gothic"/>
          <w:b w:val="0"/>
          <w:color w:val="1C1C1C"/>
          <w:sz w:val="22"/>
          <w:szCs w:val="22"/>
          <w:lang w:val="pt-BR"/>
        </w:rPr>
        <w:t>.</w:t>
      </w:r>
    </w:p>
    <w:p w:rsidR="004E719A" w:rsidRDefault="004E719A" w:rsidP="004E719A">
      <w:pPr>
        <w:rPr>
          <w:lang w:val="pt-BR"/>
        </w:rPr>
      </w:pPr>
    </w:p>
    <w:tbl>
      <w:tblPr>
        <w:tblStyle w:val="Tabelacomgrade"/>
        <w:tblW w:w="0" w:type="auto"/>
        <w:tblLook w:val="04A0" w:firstRow="1" w:lastRow="0" w:firstColumn="1" w:lastColumn="0" w:noHBand="0" w:noVBand="1"/>
      </w:tblPr>
      <w:tblGrid>
        <w:gridCol w:w="2198"/>
        <w:gridCol w:w="2216"/>
        <w:gridCol w:w="2195"/>
        <w:gridCol w:w="2241"/>
      </w:tblGrid>
      <w:tr w:rsidR="004E719A" w:rsidRPr="00A062C0" w:rsidTr="004E719A">
        <w:tc>
          <w:tcPr>
            <w:tcW w:w="2250" w:type="dxa"/>
          </w:tcPr>
          <w:p w:rsidR="004E719A" w:rsidRPr="00A062C0" w:rsidRDefault="00A062C0" w:rsidP="004E719A">
            <w:pPr>
              <w:rPr>
                <w:b/>
                <w:lang w:val="pt-BR"/>
              </w:rPr>
            </w:pPr>
            <w:r w:rsidRPr="00A062C0">
              <w:rPr>
                <w:b/>
                <w:lang w:val="pt-BR"/>
              </w:rPr>
              <w:t>TIPO DE BENS</w:t>
            </w:r>
          </w:p>
        </w:tc>
        <w:tc>
          <w:tcPr>
            <w:tcW w:w="2250" w:type="dxa"/>
          </w:tcPr>
          <w:p w:rsidR="004E719A" w:rsidRPr="00A062C0" w:rsidRDefault="00A062C0" w:rsidP="004E719A">
            <w:pPr>
              <w:rPr>
                <w:b/>
                <w:lang w:val="pt-BR"/>
              </w:rPr>
            </w:pPr>
            <w:r w:rsidRPr="00A062C0">
              <w:rPr>
                <w:b/>
                <w:lang w:val="pt-BR"/>
              </w:rPr>
              <w:t>DESCRIÇÃO DO TIPO DE BENS</w:t>
            </w:r>
          </w:p>
        </w:tc>
        <w:tc>
          <w:tcPr>
            <w:tcW w:w="2250" w:type="dxa"/>
          </w:tcPr>
          <w:p w:rsidR="004E719A" w:rsidRPr="00A062C0" w:rsidRDefault="00A062C0" w:rsidP="004E719A">
            <w:pPr>
              <w:rPr>
                <w:b/>
                <w:lang w:val="pt-BR"/>
              </w:rPr>
            </w:pPr>
            <w:r w:rsidRPr="00A062C0">
              <w:rPr>
                <w:b/>
                <w:lang w:val="pt-BR"/>
              </w:rPr>
              <w:t>MOMENTO DE INCLUSÃO DE BENS</w:t>
            </w:r>
          </w:p>
        </w:tc>
        <w:tc>
          <w:tcPr>
            <w:tcW w:w="2250" w:type="dxa"/>
          </w:tcPr>
          <w:p w:rsidR="004E719A" w:rsidRPr="00A062C0" w:rsidRDefault="00A062C0" w:rsidP="004E719A">
            <w:pPr>
              <w:rPr>
                <w:b/>
                <w:lang w:val="pt-BR"/>
              </w:rPr>
            </w:pPr>
            <w:r w:rsidRPr="00A062C0">
              <w:rPr>
                <w:b/>
                <w:lang w:val="pt-BR"/>
              </w:rPr>
              <w:t>SELEÇÃO DE LEILOEIRO CREDENCIADO</w:t>
            </w:r>
          </w:p>
        </w:tc>
      </w:tr>
      <w:tr w:rsidR="004E719A" w:rsidTr="004E719A">
        <w:tc>
          <w:tcPr>
            <w:tcW w:w="2250" w:type="dxa"/>
          </w:tcPr>
          <w:p w:rsidR="004E719A" w:rsidRDefault="004E719A" w:rsidP="004E719A">
            <w:pPr>
              <w:rPr>
                <w:lang w:val="pt-BR"/>
              </w:rPr>
            </w:pPr>
            <w:r>
              <w:rPr>
                <w:lang w:val="pt-BR"/>
              </w:rPr>
              <w:t>Bens móveis de iluminação</w:t>
            </w:r>
          </w:p>
        </w:tc>
        <w:tc>
          <w:tcPr>
            <w:tcW w:w="2250" w:type="dxa"/>
          </w:tcPr>
          <w:p w:rsidR="004E719A" w:rsidRDefault="004E719A" w:rsidP="004E719A">
            <w:pPr>
              <w:rPr>
                <w:lang w:val="pt-BR"/>
              </w:rPr>
            </w:pPr>
            <w:r>
              <w:t>Bens móveis inservíveis a serem remodidos na troca de iluminação pública convencional de vapor de sódio.</w:t>
            </w:r>
          </w:p>
        </w:tc>
        <w:tc>
          <w:tcPr>
            <w:tcW w:w="2250" w:type="dxa"/>
          </w:tcPr>
          <w:p w:rsidR="004E719A" w:rsidRDefault="004E719A" w:rsidP="004E719A">
            <w:pPr>
              <w:rPr>
                <w:lang w:val="pt-BR"/>
              </w:rPr>
            </w:pPr>
          </w:p>
        </w:tc>
        <w:tc>
          <w:tcPr>
            <w:tcW w:w="2250" w:type="dxa"/>
          </w:tcPr>
          <w:p w:rsidR="004E719A" w:rsidRDefault="00D87895" w:rsidP="004E719A">
            <w:pPr>
              <w:rPr>
                <w:lang w:val="pt-BR"/>
              </w:rPr>
            </w:pPr>
            <w:r>
              <w:rPr>
                <w:lang w:val="pt-BR"/>
              </w:rPr>
              <w:t xml:space="preserve">Segundo ordem estabelecida pelo rol de credenciados pelo sorteio, mediante rodízio a ser estabelecido a cada 06 (seis) meses. Destaca-se que o primeiro leiloeiro do rol de credenciados será responsável pela </w:t>
            </w:r>
            <w:proofErr w:type="gramStart"/>
            <w:r>
              <w:rPr>
                <w:lang w:val="pt-BR"/>
              </w:rPr>
              <w:t>alienação  ,</w:t>
            </w:r>
            <w:proofErr w:type="gramEnd"/>
            <w:r>
              <w:rPr>
                <w:lang w:val="pt-BR"/>
              </w:rPr>
              <w:t xml:space="preserve">de todos os bens que, estiverem aptos à venda, bem como aqueles que se configurarem aptos no intervalo de 6(seis) meses a contar da data de assinatura do contrato. A partir do segundo leiloeiro contratado, com base no rol de </w:t>
            </w:r>
            <w:r>
              <w:rPr>
                <w:lang w:val="pt-BR"/>
              </w:rPr>
              <w:lastRenderedPageBreak/>
              <w:t xml:space="preserve">credenciamento, a relação de bens para venda será composta pelos bens móveis que se tornarem aptos à alienação no período de 6(seis) meses, cujo termo inicial de apuração se iniciará imediatamente após o intervalo que foi utilizado para a indicação de bens no contrato anterior. </w:t>
            </w:r>
          </w:p>
        </w:tc>
      </w:tr>
      <w:tr w:rsidR="00D87895" w:rsidTr="004E719A">
        <w:tc>
          <w:tcPr>
            <w:tcW w:w="2250" w:type="dxa"/>
          </w:tcPr>
          <w:p w:rsidR="00D87895" w:rsidRDefault="00D87895" w:rsidP="004E719A">
            <w:pPr>
              <w:rPr>
                <w:lang w:val="pt-BR"/>
              </w:rPr>
            </w:pPr>
            <w:r>
              <w:rPr>
                <w:lang w:val="pt-BR"/>
              </w:rPr>
              <w:lastRenderedPageBreak/>
              <w:t>Bens móveis inservíveis em geral</w:t>
            </w:r>
          </w:p>
        </w:tc>
        <w:tc>
          <w:tcPr>
            <w:tcW w:w="2250" w:type="dxa"/>
          </w:tcPr>
          <w:p w:rsidR="00D87895" w:rsidRDefault="00D87895" w:rsidP="004E719A">
            <w:pPr>
              <w:rPr>
                <w:lang w:val="pt-BR"/>
              </w:rPr>
            </w:pPr>
            <w:r>
              <w:rPr>
                <w:lang w:val="pt-BR"/>
              </w:rPr>
              <w:t>B</w:t>
            </w:r>
            <w:r>
              <w:t>ens móveis inservíveis, tais como: veículos, caminhões, máquinas, sucatas e bens diversos.</w:t>
            </w:r>
          </w:p>
        </w:tc>
        <w:tc>
          <w:tcPr>
            <w:tcW w:w="2250" w:type="dxa"/>
          </w:tcPr>
          <w:p w:rsidR="00D87895" w:rsidRDefault="00D87895" w:rsidP="004E719A">
            <w:pPr>
              <w:rPr>
                <w:lang w:val="pt-BR"/>
              </w:rPr>
            </w:pPr>
          </w:p>
        </w:tc>
        <w:tc>
          <w:tcPr>
            <w:tcW w:w="2250" w:type="dxa"/>
          </w:tcPr>
          <w:p w:rsidR="00D87895" w:rsidRDefault="00D87895" w:rsidP="000C56CB">
            <w:pPr>
              <w:rPr>
                <w:lang w:val="pt-BR"/>
              </w:rPr>
            </w:pPr>
            <w:r>
              <w:rPr>
                <w:lang w:val="pt-BR"/>
              </w:rPr>
              <w:t xml:space="preserve">Segundo ordem estabelecida pelo rol de credenciados pelo sorteio, mediante rodízio a ser estabelecido a cada 06 (seis) meses. Destaca-se que o primeiro leiloeiro do rol de credenciados será responsável pela </w:t>
            </w:r>
            <w:proofErr w:type="gramStart"/>
            <w:r>
              <w:rPr>
                <w:lang w:val="pt-BR"/>
              </w:rPr>
              <w:t>alienação  ,</w:t>
            </w:r>
            <w:proofErr w:type="gramEnd"/>
            <w:r>
              <w:rPr>
                <w:lang w:val="pt-BR"/>
              </w:rPr>
              <w:t xml:space="preserve">de todos os bens que, estiverem aptos à venda, bem como aqueles que se configurarem aptos no intervalo de 6(seis) meses a contar da data de assinatura do contrato. A partir do segundo leiloeiro contratado, com base no rol de credenciamento, a relação de bens </w:t>
            </w:r>
            <w:r>
              <w:rPr>
                <w:lang w:val="pt-BR"/>
              </w:rPr>
              <w:lastRenderedPageBreak/>
              <w:t xml:space="preserve">para venda será composta pelos bens móveis que se tornarem aptos à alienação no período de 6(seis) meses, cujo termo inicial de apuração se iniciará imediatamente após o intervalo que foi utilizado para a indicação de bens no contrato anterior. </w:t>
            </w:r>
          </w:p>
        </w:tc>
      </w:tr>
    </w:tbl>
    <w:p w:rsidR="004E719A" w:rsidRPr="004E719A" w:rsidRDefault="004E719A" w:rsidP="004E719A">
      <w:pPr>
        <w:rPr>
          <w:lang w:val="pt-BR"/>
        </w:rPr>
      </w:pPr>
    </w:p>
    <w:p w:rsidR="00FC3026" w:rsidRPr="00FC3026" w:rsidRDefault="00FC3026" w:rsidP="00FC3026">
      <w:pPr>
        <w:pStyle w:val="PargrafodaLista"/>
        <w:numPr>
          <w:ilvl w:val="2"/>
          <w:numId w:val="19"/>
        </w:numPr>
        <w:tabs>
          <w:tab w:val="left" w:pos="1799"/>
          <w:tab w:val="left" w:pos="1800"/>
        </w:tabs>
        <w:spacing w:before="122" w:line="292" w:lineRule="auto"/>
        <w:ind w:left="354" w:right="361" w:hanging="2"/>
        <w:rPr>
          <w:color w:val="010101"/>
          <w:lang w:val="pt-BR"/>
        </w:rPr>
      </w:pPr>
      <w:r w:rsidRPr="00FC3026">
        <w:rPr>
          <w:color w:val="010101"/>
          <w:lang w:val="pt-BR"/>
        </w:rPr>
        <w:t>0 Leiloeiro que rejeitar a designa</w:t>
      </w:r>
      <w:r w:rsidR="008249F1">
        <w:rPr>
          <w:color w:val="010101"/>
          <w:lang w:val="pt-BR"/>
        </w:rPr>
        <w:t xml:space="preserve">ção </w:t>
      </w:r>
      <w:r w:rsidRPr="00FC3026">
        <w:rPr>
          <w:color w:val="010101"/>
          <w:lang w:val="pt-BR"/>
        </w:rPr>
        <w:t xml:space="preserve">ou estiver impedido de realizar </w:t>
      </w:r>
      <w:proofErr w:type="spellStart"/>
      <w:r w:rsidRPr="00FC3026">
        <w:rPr>
          <w:color w:val="010101"/>
          <w:lang w:val="pt-BR"/>
        </w:rPr>
        <w:t>leiI</w:t>
      </w:r>
      <w:r w:rsidR="008249F1">
        <w:rPr>
          <w:color w:val="010101"/>
          <w:lang w:val="pt-BR"/>
        </w:rPr>
        <w:t>ões</w:t>
      </w:r>
      <w:proofErr w:type="spellEnd"/>
      <w:r w:rsidRPr="00FC3026">
        <w:rPr>
          <w:color w:val="010101"/>
          <w:lang w:val="pt-BR"/>
        </w:rPr>
        <w:t>, perder</w:t>
      </w:r>
      <w:r w:rsidR="008249F1">
        <w:rPr>
          <w:color w:val="010101"/>
          <w:lang w:val="pt-BR"/>
        </w:rPr>
        <w:t>á</w:t>
      </w:r>
      <w:r w:rsidRPr="00FC3026">
        <w:rPr>
          <w:color w:val="010101"/>
          <w:lang w:val="pt-BR"/>
        </w:rPr>
        <w:t xml:space="preserve"> a vez, situa</w:t>
      </w:r>
      <w:r w:rsidR="008249F1">
        <w:rPr>
          <w:color w:val="010101"/>
          <w:lang w:val="pt-BR"/>
        </w:rPr>
        <w:t>ção</w:t>
      </w:r>
      <w:r w:rsidRPr="00FC3026">
        <w:rPr>
          <w:color w:val="010101"/>
          <w:lang w:val="pt-BR"/>
        </w:rPr>
        <w:t xml:space="preserve"> em que ser</w:t>
      </w:r>
      <w:r w:rsidR="008249F1">
        <w:rPr>
          <w:color w:val="010101"/>
          <w:lang w:val="pt-BR"/>
        </w:rPr>
        <w:t>á</w:t>
      </w:r>
      <w:r w:rsidRPr="00FC3026">
        <w:rPr>
          <w:color w:val="010101"/>
          <w:lang w:val="pt-BR"/>
        </w:rPr>
        <w:t xml:space="preserve"> chamado o pr</w:t>
      </w:r>
      <w:r w:rsidR="008249F1">
        <w:rPr>
          <w:color w:val="010101"/>
          <w:lang w:val="pt-BR"/>
        </w:rPr>
        <w:t>ó</w:t>
      </w:r>
      <w:r w:rsidRPr="00FC3026">
        <w:rPr>
          <w:color w:val="010101"/>
          <w:lang w:val="pt-BR"/>
        </w:rPr>
        <w:t>ximo na ordem de</w:t>
      </w:r>
      <w:r w:rsidRPr="00FC3026">
        <w:rPr>
          <w:color w:val="010101"/>
          <w:spacing w:val="28"/>
          <w:lang w:val="pt-BR"/>
        </w:rPr>
        <w:t xml:space="preserve"> </w:t>
      </w:r>
      <w:r w:rsidRPr="00FC3026">
        <w:rPr>
          <w:color w:val="010101"/>
          <w:lang w:val="pt-BR"/>
        </w:rPr>
        <w:t>classifica</w:t>
      </w:r>
      <w:r w:rsidR="008249F1">
        <w:rPr>
          <w:color w:val="010101"/>
          <w:lang w:val="pt-BR"/>
        </w:rPr>
        <w:t>ção</w:t>
      </w:r>
      <w:r w:rsidRPr="00FC3026">
        <w:rPr>
          <w:color w:val="010101"/>
          <w:lang w:val="pt-BR"/>
        </w:rPr>
        <w:t>.</w:t>
      </w:r>
    </w:p>
    <w:p w:rsidR="00FC3026" w:rsidRPr="00FE34A3" w:rsidRDefault="00FC3026" w:rsidP="00FC3026">
      <w:pPr>
        <w:pStyle w:val="PargrafodaLista"/>
        <w:numPr>
          <w:ilvl w:val="2"/>
          <w:numId w:val="19"/>
        </w:numPr>
        <w:tabs>
          <w:tab w:val="left" w:pos="1800"/>
          <w:tab w:val="left" w:pos="1801"/>
        </w:tabs>
        <w:spacing w:before="118" w:line="292" w:lineRule="auto"/>
        <w:ind w:left="354" w:right="358" w:hanging="2"/>
        <w:rPr>
          <w:color w:val="010101"/>
          <w:lang w:val="pt-BR"/>
        </w:rPr>
      </w:pPr>
      <w:r w:rsidRPr="00FC3026">
        <w:rPr>
          <w:color w:val="010101"/>
          <w:lang w:val="pt-BR"/>
        </w:rPr>
        <w:t>Havendo descredenciamento de Leiloeiro, nos</w:t>
      </w:r>
      <w:r w:rsidRPr="00DF2A45">
        <w:rPr>
          <w:color w:val="010101"/>
          <w:lang w:val="pt-BR"/>
        </w:rPr>
        <w:t xml:space="preserve"> </w:t>
      </w:r>
      <w:r w:rsidR="00487A40" w:rsidRPr="00DF2A45">
        <w:rPr>
          <w:color w:val="010101"/>
          <w:lang w:val="pt-BR"/>
        </w:rPr>
        <w:t>termos do Capítulo</w:t>
      </w:r>
      <w:r w:rsidR="00487A40" w:rsidRPr="00FE34A3">
        <w:rPr>
          <w:color w:val="010101"/>
          <w:lang w:val="pt-BR"/>
        </w:rPr>
        <w:t xml:space="preserve"> 14 deste</w:t>
      </w:r>
      <w:r w:rsidRPr="00FE34A3">
        <w:rPr>
          <w:color w:val="010101"/>
          <w:lang w:val="pt-BR"/>
        </w:rPr>
        <w:t xml:space="preserve"> </w:t>
      </w:r>
      <w:r w:rsidR="008249F1" w:rsidRPr="00FE34A3">
        <w:rPr>
          <w:color w:val="010101"/>
          <w:lang w:val="pt-BR"/>
        </w:rPr>
        <w:t>Instrumento</w:t>
      </w:r>
      <w:r w:rsidRPr="00FE34A3">
        <w:rPr>
          <w:color w:val="010101"/>
          <w:lang w:val="pt-BR"/>
        </w:rPr>
        <w:t>, sua pos</w:t>
      </w:r>
      <w:r w:rsidR="008249F1" w:rsidRPr="00FE34A3">
        <w:rPr>
          <w:color w:val="010101"/>
          <w:lang w:val="pt-BR"/>
        </w:rPr>
        <w:t xml:space="preserve">ição, </w:t>
      </w:r>
      <w:r w:rsidRPr="00FE34A3">
        <w:rPr>
          <w:color w:val="010101"/>
          <w:lang w:val="pt-BR"/>
        </w:rPr>
        <w:t>ser</w:t>
      </w:r>
      <w:r w:rsidR="008249F1" w:rsidRPr="00FE34A3">
        <w:rPr>
          <w:color w:val="010101"/>
          <w:lang w:val="pt-BR"/>
        </w:rPr>
        <w:t>á</w:t>
      </w:r>
      <w:r w:rsidRPr="00FE34A3">
        <w:rPr>
          <w:color w:val="010101"/>
          <w:lang w:val="pt-BR"/>
        </w:rPr>
        <w:t xml:space="preserve"> ocupada pelo pr</w:t>
      </w:r>
      <w:r w:rsidR="008249F1" w:rsidRPr="00FE34A3">
        <w:rPr>
          <w:color w:val="010101"/>
          <w:lang w:val="pt-BR"/>
        </w:rPr>
        <w:t>ó</w:t>
      </w:r>
      <w:r w:rsidRPr="00FE34A3">
        <w:rPr>
          <w:color w:val="010101"/>
          <w:lang w:val="pt-BR"/>
        </w:rPr>
        <w:t>ximo na ordem de classifica</w:t>
      </w:r>
      <w:r w:rsidR="008249F1" w:rsidRPr="00FE34A3">
        <w:rPr>
          <w:color w:val="010101"/>
          <w:lang w:val="pt-BR"/>
        </w:rPr>
        <w:t>ção</w:t>
      </w:r>
      <w:r w:rsidRPr="00FE34A3">
        <w:rPr>
          <w:color w:val="010101"/>
          <w:lang w:val="pt-BR"/>
        </w:rPr>
        <w:t xml:space="preserve">, reordenando os </w:t>
      </w:r>
      <w:r w:rsidR="00487A40" w:rsidRPr="00FE34A3">
        <w:rPr>
          <w:color w:val="010101"/>
          <w:spacing w:val="-4"/>
          <w:lang w:val="pt-BR"/>
        </w:rPr>
        <w:t>demais</w:t>
      </w:r>
      <w:r w:rsidR="00487A40" w:rsidRPr="00FE34A3">
        <w:rPr>
          <w:color w:val="010101"/>
          <w:spacing w:val="-27"/>
          <w:lang w:val="pt-BR"/>
        </w:rPr>
        <w:t>.</w:t>
      </w:r>
    </w:p>
    <w:p w:rsidR="00FC3026" w:rsidRPr="00FE34A3" w:rsidRDefault="00FC3026">
      <w:pPr>
        <w:pStyle w:val="Corpodetexto"/>
        <w:spacing w:before="8"/>
        <w:rPr>
          <w:sz w:val="11"/>
          <w:lang w:val="pt-BR"/>
        </w:rPr>
      </w:pPr>
    </w:p>
    <w:p w:rsidR="00E81F6B" w:rsidRPr="00FE34A3" w:rsidRDefault="002646CC" w:rsidP="00E81F6B">
      <w:pPr>
        <w:pStyle w:val="PargrafodaLista"/>
        <w:numPr>
          <w:ilvl w:val="1"/>
          <w:numId w:val="9"/>
        </w:numPr>
        <w:tabs>
          <w:tab w:val="left" w:pos="521"/>
        </w:tabs>
        <w:spacing w:before="101"/>
        <w:ind w:firstLine="0"/>
      </w:pPr>
      <w:r w:rsidRPr="00FE34A3">
        <w:rPr>
          <w:b/>
        </w:rPr>
        <w:t xml:space="preserve">- </w:t>
      </w:r>
      <w:r w:rsidRPr="00FE34A3">
        <w:t xml:space="preserve">A Comissão Permanente de Licitação elaborará lista dos leiloeiros Oficiais </w:t>
      </w:r>
      <w:r w:rsidR="00E81F6B" w:rsidRPr="00FE34A3">
        <w:t>com inscrição na Junta Comercial do Estado de São Paulo –</w:t>
      </w:r>
      <w:r w:rsidR="00E81F6B" w:rsidRPr="00FE34A3">
        <w:rPr>
          <w:spacing w:val="-10"/>
        </w:rPr>
        <w:t xml:space="preserve"> </w:t>
      </w:r>
      <w:r w:rsidR="00E81F6B" w:rsidRPr="00FE34A3">
        <w:t xml:space="preserve">JUCESP, e </w:t>
      </w:r>
      <w:r w:rsidRPr="00FE34A3">
        <w:t xml:space="preserve">que atenderam aos requisitos neste edital, obedecendo ao critério de </w:t>
      </w:r>
      <w:r w:rsidR="00E81F6B" w:rsidRPr="00FE34A3">
        <w:t>sorteio.</w:t>
      </w:r>
    </w:p>
    <w:p w:rsidR="00C60F6B" w:rsidRPr="00FE34A3" w:rsidRDefault="002646CC" w:rsidP="00E81F6B">
      <w:pPr>
        <w:pStyle w:val="PargrafodaLista"/>
        <w:tabs>
          <w:tab w:val="left" w:pos="521"/>
        </w:tabs>
        <w:spacing w:before="101"/>
      </w:pPr>
      <w:r w:rsidRPr="00FE34A3">
        <w:t xml:space="preserve"> </w:t>
      </w:r>
    </w:p>
    <w:p w:rsidR="007C379C" w:rsidRPr="00FE34A3" w:rsidRDefault="002646CC" w:rsidP="003D2ADD">
      <w:pPr>
        <w:pStyle w:val="PargrafodaLista"/>
        <w:numPr>
          <w:ilvl w:val="1"/>
          <w:numId w:val="9"/>
        </w:numPr>
        <w:tabs>
          <w:tab w:val="left" w:pos="625"/>
        </w:tabs>
        <w:ind w:firstLine="0"/>
      </w:pPr>
      <w:r w:rsidRPr="00FE34A3">
        <w:rPr>
          <w:b/>
        </w:rPr>
        <w:t xml:space="preserve">- </w:t>
      </w:r>
      <w:r w:rsidRPr="00FE34A3">
        <w:t xml:space="preserve">Serão credenciados leiloeiros oficiais, que tenham preenchido os requisitos exigidos neste Edital, tendo apresentado, de forma </w:t>
      </w:r>
      <w:r w:rsidR="00D95995" w:rsidRPr="00FE34A3">
        <w:t xml:space="preserve"> </w:t>
      </w:r>
      <w:r w:rsidRPr="00FE34A3">
        <w:t xml:space="preserve">regular, a documentação determinada no item 7, utilizando como critério de classificação </w:t>
      </w:r>
      <w:r w:rsidR="00E81F6B" w:rsidRPr="00FE34A3">
        <w:t xml:space="preserve">sorteio público, que será realizado no </w:t>
      </w:r>
      <w:r w:rsidR="00E81F6B" w:rsidRPr="00DC459C">
        <w:t xml:space="preserve">dia </w:t>
      </w:r>
      <w:r w:rsidR="00DC459C" w:rsidRPr="00DC459C">
        <w:rPr>
          <w:b/>
        </w:rPr>
        <w:t>18</w:t>
      </w:r>
      <w:r w:rsidR="00E81F6B" w:rsidRPr="00DC459C">
        <w:rPr>
          <w:b/>
        </w:rPr>
        <w:t xml:space="preserve"> de Dezembro de 2.020,</w:t>
      </w:r>
      <w:r w:rsidR="00DC459C" w:rsidRPr="00DC459C">
        <w:rPr>
          <w:b/>
        </w:rPr>
        <w:t xml:space="preserve"> ÀS 14:00 HORAS</w:t>
      </w:r>
      <w:r w:rsidR="00DC459C">
        <w:t>,</w:t>
      </w:r>
      <w:r w:rsidR="00E81F6B" w:rsidRPr="00FE34A3">
        <w:t xml:space="preserve"> na presença dos interessados, colocando se num pote o nome </w:t>
      </w:r>
      <w:r w:rsidR="00597F42" w:rsidRPr="00FE34A3">
        <w:t>d</w:t>
      </w:r>
      <w:r w:rsidR="00E81F6B" w:rsidRPr="00FE34A3">
        <w:t>e todos os participantes</w:t>
      </w:r>
      <w:r w:rsidR="00597F42" w:rsidRPr="00FE34A3">
        <w:t>, sendo sorteado um a um até completar a classificação completa, ou seja de forma simples e transparente.</w:t>
      </w:r>
    </w:p>
    <w:p w:rsidR="00C60F6B" w:rsidRPr="00FE34A3" w:rsidRDefault="00C60F6B">
      <w:pPr>
        <w:pStyle w:val="Corpodetexto"/>
        <w:spacing w:before="11"/>
        <w:rPr>
          <w:sz w:val="21"/>
        </w:rPr>
      </w:pPr>
    </w:p>
    <w:p w:rsidR="00C60F6B" w:rsidRPr="00FE34A3" w:rsidRDefault="002646CC" w:rsidP="007C379C">
      <w:pPr>
        <w:pStyle w:val="PargrafodaLista"/>
        <w:numPr>
          <w:ilvl w:val="1"/>
          <w:numId w:val="9"/>
        </w:numPr>
        <w:tabs>
          <w:tab w:val="left" w:pos="529"/>
        </w:tabs>
        <w:ind w:left="142" w:right="71" w:firstLine="0"/>
      </w:pPr>
      <w:r w:rsidRPr="00FE34A3">
        <w:rPr>
          <w:b/>
        </w:rPr>
        <w:t xml:space="preserve">- </w:t>
      </w:r>
      <w:r w:rsidRPr="00FE34A3">
        <w:t>Os Leiloeiros Oficiais credenciados serão indicados em sistema de rodízio para</w:t>
      </w:r>
      <w:r w:rsidRPr="00FE34A3">
        <w:rPr>
          <w:spacing w:val="14"/>
        </w:rPr>
        <w:t xml:space="preserve"> </w:t>
      </w:r>
      <w:r w:rsidRPr="00FE34A3">
        <w:t>prestação</w:t>
      </w:r>
      <w:r w:rsidRPr="00FE34A3">
        <w:rPr>
          <w:spacing w:val="14"/>
        </w:rPr>
        <w:t xml:space="preserve"> </w:t>
      </w:r>
      <w:r w:rsidRPr="00FE34A3">
        <w:t>dos</w:t>
      </w:r>
      <w:r w:rsidRPr="00FE34A3">
        <w:rPr>
          <w:spacing w:val="15"/>
        </w:rPr>
        <w:t xml:space="preserve"> </w:t>
      </w:r>
      <w:r w:rsidRPr="00FE34A3">
        <w:t>serviços</w:t>
      </w:r>
      <w:r w:rsidRPr="00FE34A3">
        <w:rPr>
          <w:spacing w:val="15"/>
        </w:rPr>
        <w:t xml:space="preserve"> </w:t>
      </w:r>
      <w:r w:rsidRPr="00FE34A3">
        <w:t>objeto</w:t>
      </w:r>
      <w:r w:rsidRPr="00FE34A3">
        <w:rPr>
          <w:spacing w:val="17"/>
        </w:rPr>
        <w:t xml:space="preserve"> </w:t>
      </w:r>
      <w:r w:rsidRPr="00FE34A3">
        <w:t>deste</w:t>
      </w:r>
      <w:r w:rsidRPr="00FE34A3">
        <w:rPr>
          <w:spacing w:val="15"/>
        </w:rPr>
        <w:t xml:space="preserve"> </w:t>
      </w:r>
      <w:r w:rsidRPr="00FE34A3">
        <w:t>credenciamento,</w:t>
      </w:r>
      <w:r w:rsidRPr="00FE34A3">
        <w:rPr>
          <w:spacing w:val="16"/>
        </w:rPr>
        <w:t xml:space="preserve"> </w:t>
      </w:r>
      <w:r w:rsidRPr="00FE34A3">
        <w:t>obedecida</w:t>
      </w:r>
      <w:r w:rsidRPr="00FE34A3">
        <w:rPr>
          <w:spacing w:val="15"/>
        </w:rPr>
        <w:t xml:space="preserve"> </w:t>
      </w:r>
      <w:r w:rsidRPr="00FE34A3">
        <w:t>a</w:t>
      </w:r>
      <w:r w:rsidR="007C379C" w:rsidRPr="00FE34A3">
        <w:t xml:space="preserve"> </w:t>
      </w:r>
      <w:r w:rsidRPr="00FE34A3">
        <w:t xml:space="preserve">ordem de classificação por </w:t>
      </w:r>
      <w:r w:rsidR="00597F42" w:rsidRPr="00FE34A3">
        <w:t>sorteio</w:t>
      </w:r>
      <w:r w:rsidRPr="00FE34A3">
        <w:t xml:space="preserve"> constante da lista a que alude o item 9.1.</w:t>
      </w:r>
    </w:p>
    <w:p w:rsidR="00C60F6B" w:rsidRPr="00FE34A3" w:rsidRDefault="00C60F6B">
      <w:pPr>
        <w:pStyle w:val="Corpodetexto"/>
        <w:spacing w:before="2"/>
      </w:pPr>
    </w:p>
    <w:p w:rsidR="00C60F6B" w:rsidRPr="00FE34A3" w:rsidRDefault="002646CC">
      <w:pPr>
        <w:pStyle w:val="PargrafodaLista"/>
        <w:numPr>
          <w:ilvl w:val="2"/>
          <w:numId w:val="9"/>
        </w:numPr>
        <w:tabs>
          <w:tab w:val="left" w:pos="742"/>
        </w:tabs>
        <w:ind w:right="209" w:firstLine="0"/>
      </w:pPr>
      <w:r w:rsidRPr="00FE34A3">
        <w:rPr>
          <w:b/>
        </w:rPr>
        <w:t xml:space="preserve">- </w:t>
      </w:r>
      <w:r w:rsidRPr="00FE34A3">
        <w:t>Os Leiloeiros já contratados, inclusive em credenciamento anteriores, serão deslocados para o final lista a que alude o item</w:t>
      </w:r>
      <w:r w:rsidRPr="00FE34A3">
        <w:rPr>
          <w:spacing w:val="-15"/>
        </w:rPr>
        <w:t xml:space="preserve"> </w:t>
      </w:r>
      <w:r w:rsidRPr="00FE34A3">
        <w:t>9.1.</w:t>
      </w:r>
    </w:p>
    <w:p w:rsidR="00C60F6B" w:rsidRDefault="00C60F6B">
      <w:pPr>
        <w:pStyle w:val="Corpodetexto"/>
      </w:pPr>
    </w:p>
    <w:p w:rsidR="00FE34A3" w:rsidRDefault="00FE34A3">
      <w:pPr>
        <w:pStyle w:val="Corpodetexto"/>
      </w:pPr>
    </w:p>
    <w:p w:rsidR="00BF5819" w:rsidRDefault="00BF5819">
      <w:pPr>
        <w:pStyle w:val="Corpodetexto"/>
      </w:pPr>
    </w:p>
    <w:p w:rsidR="00BF5819" w:rsidRDefault="00BF5819">
      <w:pPr>
        <w:pStyle w:val="Corpodetexto"/>
      </w:pPr>
    </w:p>
    <w:p w:rsidR="00FE34A3" w:rsidRDefault="00FE34A3">
      <w:pPr>
        <w:pStyle w:val="Corpodetexto"/>
      </w:pPr>
    </w:p>
    <w:p w:rsidR="00C60F6B" w:rsidRDefault="002646CC">
      <w:pPr>
        <w:pStyle w:val="PargrafodaLista"/>
        <w:numPr>
          <w:ilvl w:val="1"/>
          <w:numId w:val="9"/>
        </w:numPr>
        <w:tabs>
          <w:tab w:val="left" w:pos="533"/>
        </w:tabs>
        <w:ind w:firstLine="0"/>
      </w:pPr>
      <w:r>
        <w:rPr>
          <w:b/>
        </w:rPr>
        <w:t xml:space="preserve">– </w:t>
      </w:r>
      <w:r>
        <w:t>É facultada à Comissão Permanente de Licitação, em qualquer fase do credenciamento, promover diligências com vistas a esclarecer ou a complementar a instrução do</w:t>
      </w:r>
      <w:r>
        <w:rPr>
          <w:spacing w:val="-8"/>
        </w:rPr>
        <w:t xml:space="preserve"> </w:t>
      </w:r>
      <w:r>
        <w:t>processo.</w:t>
      </w:r>
    </w:p>
    <w:p w:rsidR="00C60F6B" w:rsidRDefault="00C60F6B">
      <w:pPr>
        <w:pStyle w:val="Corpodetexto"/>
        <w:spacing w:before="11"/>
        <w:rPr>
          <w:sz w:val="21"/>
        </w:rPr>
      </w:pPr>
    </w:p>
    <w:p w:rsidR="00C60F6B" w:rsidRDefault="002646CC">
      <w:pPr>
        <w:pStyle w:val="PargrafodaLista"/>
        <w:numPr>
          <w:ilvl w:val="1"/>
          <w:numId w:val="9"/>
        </w:numPr>
        <w:tabs>
          <w:tab w:val="left" w:pos="545"/>
        </w:tabs>
        <w:ind w:right="208" w:firstLine="0"/>
      </w:pPr>
      <w:r>
        <w:rPr>
          <w:b/>
        </w:rPr>
        <w:t xml:space="preserve">– </w:t>
      </w:r>
      <w:r>
        <w:t>O interessado intimado para prestar qualquer esclarecimento adicional deverá fazê-lo no prazo determinado pela Comissão Permanente de Licitação, sob pena de indeferimento do</w:t>
      </w:r>
      <w:r>
        <w:rPr>
          <w:spacing w:val="-11"/>
        </w:rPr>
        <w:t xml:space="preserve"> </w:t>
      </w:r>
      <w:r>
        <w:t>credenciamento.</w:t>
      </w:r>
    </w:p>
    <w:p w:rsidR="00C60F6B" w:rsidRDefault="00C60F6B">
      <w:pPr>
        <w:pStyle w:val="Corpodetexto"/>
        <w:spacing w:before="1"/>
      </w:pPr>
    </w:p>
    <w:p w:rsidR="00C60F6B" w:rsidRPr="00FE34A3" w:rsidRDefault="002646CC">
      <w:pPr>
        <w:pStyle w:val="PargrafodaLista"/>
        <w:numPr>
          <w:ilvl w:val="1"/>
          <w:numId w:val="9"/>
        </w:numPr>
        <w:tabs>
          <w:tab w:val="left" w:pos="586"/>
        </w:tabs>
        <w:ind w:firstLine="0"/>
      </w:pPr>
      <w:r>
        <w:rPr>
          <w:b/>
        </w:rPr>
        <w:t xml:space="preserve">- </w:t>
      </w:r>
      <w:r>
        <w:t xml:space="preserve">Serão credenciados os interessados que se encontrem em situação regular, constatada com a apresentação da documentação exigida </w:t>
      </w:r>
      <w:r w:rsidRPr="00FE34A3">
        <w:t>no item 7 e que atendam a todas exigências e condições previstas neste</w:t>
      </w:r>
      <w:r w:rsidRPr="00FE34A3">
        <w:rPr>
          <w:spacing w:val="-18"/>
        </w:rPr>
        <w:t xml:space="preserve"> </w:t>
      </w:r>
      <w:r w:rsidRPr="00FE34A3">
        <w:t>edital.</w:t>
      </w:r>
    </w:p>
    <w:p w:rsidR="00C60F6B" w:rsidRDefault="00C60F6B">
      <w:pPr>
        <w:pStyle w:val="Corpodetexto"/>
        <w:spacing w:before="11"/>
        <w:rPr>
          <w:sz w:val="21"/>
        </w:rPr>
      </w:pPr>
    </w:p>
    <w:p w:rsidR="00C60F6B" w:rsidRDefault="002646CC" w:rsidP="007C379C">
      <w:pPr>
        <w:pStyle w:val="PargrafodaLista"/>
        <w:numPr>
          <w:ilvl w:val="1"/>
          <w:numId w:val="9"/>
        </w:numPr>
        <w:tabs>
          <w:tab w:val="left" w:pos="536"/>
        </w:tabs>
        <w:ind w:right="208" w:firstLine="0"/>
      </w:pPr>
      <w:r w:rsidRPr="007C379C">
        <w:rPr>
          <w:b/>
        </w:rPr>
        <w:t xml:space="preserve">- </w:t>
      </w:r>
      <w:r>
        <w:t>O não atendimento de exigências formais não essenciais não importará no afastamento do interessado em se credenciar, desde</w:t>
      </w:r>
      <w:r w:rsidRPr="007C379C">
        <w:rPr>
          <w:spacing w:val="-16"/>
        </w:rPr>
        <w:t xml:space="preserve"> </w:t>
      </w:r>
      <w:r>
        <w:t>que</w:t>
      </w:r>
      <w:r w:rsidR="007C379C">
        <w:t xml:space="preserve"> </w:t>
      </w:r>
      <w:r>
        <w:t>seja possível a aferição de sua qualificação e a exata compreensão de seu pedido de credenciamento.</w:t>
      </w:r>
    </w:p>
    <w:p w:rsidR="00C60F6B" w:rsidRDefault="00C60F6B">
      <w:pPr>
        <w:pStyle w:val="Corpodetexto"/>
      </w:pPr>
    </w:p>
    <w:p w:rsidR="00C60F6B" w:rsidRDefault="002646CC">
      <w:pPr>
        <w:pStyle w:val="PargrafodaLista"/>
        <w:numPr>
          <w:ilvl w:val="1"/>
          <w:numId w:val="9"/>
        </w:numPr>
        <w:tabs>
          <w:tab w:val="left" w:pos="512"/>
        </w:tabs>
        <w:ind w:left="511" w:right="0" w:hanging="371"/>
      </w:pPr>
      <w:r>
        <w:rPr>
          <w:b/>
        </w:rPr>
        <w:t xml:space="preserve">- </w:t>
      </w:r>
      <w:r>
        <w:t>O resultado do julgamento será divulgado no Diário Oficial do</w:t>
      </w:r>
      <w:r>
        <w:rPr>
          <w:spacing w:val="-22"/>
        </w:rPr>
        <w:t xml:space="preserve"> </w:t>
      </w:r>
      <w:r w:rsidR="00597F42">
        <w:t>Estado, jornal de grande circulação, jornal local, bem como no site da Prefeitura do Município de Araraquara, no endereço: portal da transparência – Secretaria Municipal de Gestão e Finanças.</w:t>
      </w:r>
    </w:p>
    <w:p w:rsidR="00C60F6B" w:rsidRDefault="00C60F6B">
      <w:pPr>
        <w:pStyle w:val="Corpodetexto"/>
      </w:pPr>
    </w:p>
    <w:p w:rsidR="00C60F6B" w:rsidRDefault="002646CC">
      <w:pPr>
        <w:pStyle w:val="PargrafodaLista"/>
        <w:numPr>
          <w:ilvl w:val="1"/>
          <w:numId w:val="9"/>
        </w:numPr>
        <w:tabs>
          <w:tab w:val="left" w:pos="514"/>
        </w:tabs>
        <w:ind w:firstLine="0"/>
      </w:pPr>
      <w:r>
        <w:rPr>
          <w:b/>
        </w:rPr>
        <w:t xml:space="preserve">- </w:t>
      </w:r>
      <w:r>
        <w:t>O credenciamento dos leiloeiros será efetivado por meio da assinatura do contrato de prestação de serviço, que conterá, dentre suas cláusulas, as de Obrigações do leiloeiro e Obrigações do Contratante, com fundamento no art. 25, caput e após regular realização de processo administrativo na hipótese de inexigibilidade de licitação, conforme minuta - Anexo III - parte integrante deste</w:t>
      </w:r>
      <w:r>
        <w:rPr>
          <w:spacing w:val="-1"/>
        </w:rPr>
        <w:t xml:space="preserve"> </w:t>
      </w:r>
      <w:r>
        <w:t>edital.</w:t>
      </w:r>
    </w:p>
    <w:p w:rsidR="00C60F6B" w:rsidRDefault="00C60F6B">
      <w:pPr>
        <w:pStyle w:val="Corpodetexto"/>
        <w:spacing w:before="1"/>
      </w:pPr>
    </w:p>
    <w:p w:rsidR="00C60F6B" w:rsidRDefault="002646CC">
      <w:pPr>
        <w:pStyle w:val="PargrafodaLista"/>
        <w:numPr>
          <w:ilvl w:val="1"/>
          <w:numId w:val="9"/>
        </w:numPr>
        <w:tabs>
          <w:tab w:val="left" w:pos="663"/>
        </w:tabs>
        <w:ind w:firstLine="0"/>
      </w:pPr>
      <w:r>
        <w:rPr>
          <w:b/>
        </w:rPr>
        <w:t xml:space="preserve">- </w:t>
      </w:r>
      <w:r>
        <w:t>O Credenciado deverá assinar o contrato de prestação de serviço no prazo de 5 (cinco) dias, contados da sua convocação, podendo tal prazo ser prorrogado por uma única vez, a critério do</w:t>
      </w:r>
      <w:r>
        <w:rPr>
          <w:spacing w:val="-16"/>
        </w:rPr>
        <w:t xml:space="preserve"> </w:t>
      </w:r>
      <w:r>
        <w:t>Contratante.</w:t>
      </w:r>
    </w:p>
    <w:p w:rsidR="00C60F6B" w:rsidRDefault="00C60F6B">
      <w:pPr>
        <w:pStyle w:val="Corpodetexto"/>
        <w:spacing w:before="11"/>
        <w:rPr>
          <w:sz w:val="21"/>
        </w:rPr>
      </w:pPr>
    </w:p>
    <w:p w:rsidR="00C60F6B" w:rsidRDefault="002646CC">
      <w:pPr>
        <w:pStyle w:val="PargrafodaLista"/>
        <w:numPr>
          <w:ilvl w:val="1"/>
          <w:numId w:val="9"/>
        </w:numPr>
        <w:tabs>
          <w:tab w:val="left" w:pos="651"/>
        </w:tabs>
        <w:ind w:firstLine="0"/>
      </w:pPr>
      <w:r>
        <w:rPr>
          <w:b/>
        </w:rPr>
        <w:t xml:space="preserve">- </w:t>
      </w:r>
      <w:r>
        <w:t>A recusa injustificada em assinar o contrato dentro do prazo previsto no subitem anterior, sujeita o credenciado à penalidade de descredenciamento, sem prejuízo das demais sanções legalmente estabelecidas, em observância ao disposto no art. 81 da Lei nº</w:t>
      </w:r>
      <w:r>
        <w:rPr>
          <w:spacing w:val="-12"/>
        </w:rPr>
        <w:t xml:space="preserve"> </w:t>
      </w:r>
      <w:r>
        <w:t>8.666/93.</w:t>
      </w:r>
    </w:p>
    <w:p w:rsidR="00C60F6B" w:rsidRDefault="00C60F6B">
      <w:pPr>
        <w:pStyle w:val="Corpodetexto"/>
      </w:pPr>
    </w:p>
    <w:p w:rsidR="00C60F6B" w:rsidRPr="00FE34A3" w:rsidRDefault="002646CC">
      <w:pPr>
        <w:pStyle w:val="Corpodetexto"/>
        <w:ind w:left="141" w:right="209" w:hanging="1"/>
        <w:jc w:val="both"/>
      </w:pPr>
      <w:r>
        <w:rPr>
          <w:b/>
        </w:rPr>
        <w:t xml:space="preserve">9.11. </w:t>
      </w:r>
      <w:r>
        <w:t xml:space="preserve">O credenciado, quando convocado para a assinatura do contrato, deverá comprovar a regularidade dos documentos exigidos </w:t>
      </w:r>
      <w:r w:rsidRPr="00FE34A3">
        <w:t>nos subitens</w:t>
      </w:r>
      <w:r w:rsidRPr="00FE34A3">
        <w:rPr>
          <w:spacing w:val="57"/>
        </w:rPr>
        <w:t xml:space="preserve"> </w:t>
      </w:r>
      <w:r w:rsidRPr="00FE34A3">
        <w:t>7.1.5,</w:t>
      </w:r>
    </w:p>
    <w:p w:rsidR="00C60F6B" w:rsidRDefault="002646CC">
      <w:pPr>
        <w:pStyle w:val="Corpodetexto"/>
        <w:spacing w:before="1"/>
        <w:ind w:left="141"/>
        <w:jc w:val="both"/>
      </w:pPr>
      <w:r w:rsidRPr="00FE34A3">
        <w:t>7.1.6 e 7.1.7 do presente edital.</w:t>
      </w:r>
    </w:p>
    <w:p w:rsidR="00C60F6B" w:rsidRDefault="00C60F6B">
      <w:pPr>
        <w:pStyle w:val="Corpodetexto"/>
      </w:pPr>
    </w:p>
    <w:p w:rsidR="00C60F6B" w:rsidRDefault="002646CC">
      <w:pPr>
        <w:pStyle w:val="PargrafodaLista"/>
        <w:numPr>
          <w:ilvl w:val="1"/>
          <w:numId w:val="9"/>
        </w:numPr>
        <w:tabs>
          <w:tab w:val="left" w:pos="694"/>
        </w:tabs>
        <w:ind w:right="213" w:firstLine="0"/>
      </w:pPr>
      <w:r>
        <w:rPr>
          <w:b/>
        </w:rPr>
        <w:t xml:space="preserve">- </w:t>
      </w:r>
      <w:r>
        <w:t>A vigência do contrato de prestação de serviço será de 12 (doze) meses, podendo ser prorrogado nos termos do art. 57 da Lei</w:t>
      </w:r>
      <w:r>
        <w:rPr>
          <w:spacing w:val="-21"/>
        </w:rPr>
        <w:t xml:space="preserve"> </w:t>
      </w:r>
      <w:r>
        <w:t>8.666/93.</w:t>
      </w:r>
    </w:p>
    <w:p w:rsidR="00C60F6B" w:rsidRDefault="00C60F6B">
      <w:pPr>
        <w:pStyle w:val="Corpodetexto"/>
        <w:spacing w:before="9"/>
        <w:rPr>
          <w:sz w:val="14"/>
        </w:rPr>
      </w:pPr>
    </w:p>
    <w:p w:rsidR="00C60F6B" w:rsidRDefault="002646CC">
      <w:pPr>
        <w:pStyle w:val="PargrafodaLista"/>
        <w:numPr>
          <w:ilvl w:val="1"/>
          <w:numId w:val="9"/>
        </w:numPr>
        <w:tabs>
          <w:tab w:val="left" w:pos="651"/>
        </w:tabs>
        <w:spacing w:before="101"/>
        <w:ind w:right="212" w:firstLine="0"/>
      </w:pPr>
      <w:r>
        <w:rPr>
          <w:b/>
        </w:rPr>
        <w:t xml:space="preserve">- </w:t>
      </w:r>
      <w:r>
        <w:rPr>
          <w:spacing w:val="-3"/>
        </w:rPr>
        <w:t xml:space="preserve">As </w:t>
      </w:r>
      <w:r>
        <w:t>despesas com a publicação do extrato do contrato no Diário Oficial do Estado</w:t>
      </w:r>
      <w:r w:rsidR="00597F42">
        <w:t xml:space="preserve"> e demais jornais constantes deste edital,</w:t>
      </w:r>
      <w:r>
        <w:t xml:space="preserve"> correrão por conta da Administração</w:t>
      </w:r>
      <w:r>
        <w:rPr>
          <w:spacing w:val="-13"/>
        </w:rPr>
        <w:t xml:space="preserve"> </w:t>
      </w:r>
      <w:r>
        <w:t>Municipal.</w:t>
      </w:r>
    </w:p>
    <w:p w:rsidR="00C60F6B" w:rsidRDefault="00C60F6B">
      <w:pPr>
        <w:pStyle w:val="Corpodetexto"/>
        <w:spacing w:before="2"/>
      </w:pPr>
    </w:p>
    <w:p w:rsidR="00C60F6B" w:rsidRDefault="002646CC">
      <w:pPr>
        <w:pStyle w:val="PargrafodaLista"/>
        <w:numPr>
          <w:ilvl w:val="1"/>
          <w:numId w:val="8"/>
        </w:numPr>
        <w:tabs>
          <w:tab w:val="left" w:pos="725"/>
        </w:tabs>
        <w:ind w:firstLine="0"/>
      </w:pPr>
      <w:r>
        <w:rPr>
          <w:b/>
        </w:rPr>
        <w:t xml:space="preserve">- </w:t>
      </w:r>
      <w:r>
        <w:t>A celebração do contrato de prestação de serviço visa apenas regulamentar os e</w:t>
      </w:r>
      <w:r w:rsidR="00980063">
        <w:t xml:space="preserve">ventuais leilões de bens </w:t>
      </w:r>
      <w:r>
        <w:t>inservíveis</w:t>
      </w:r>
      <w:r w:rsidR="00972DB4">
        <w:t xml:space="preserve"> em geral</w:t>
      </w:r>
      <w:r w:rsidR="00980063">
        <w:t xml:space="preserve"> </w:t>
      </w:r>
      <w:r>
        <w:t>a serem realizados durante a sua vigência. A de</w:t>
      </w:r>
      <w:r w:rsidR="00980063">
        <w:t xml:space="preserve">finição da venda dos bens </w:t>
      </w:r>
      <w:r>
        <w:t>inservíveis</w:t>
      </w:r>
      <w:r w:rsidR="00972DB4">
        <w:t xml:space="preserve"> em geral</w:t>
      </w:r>
      <w:r>
        <w:t xml:space="preserve"> é ato exclus</w:t>
      </w:r>
      <w:r w:rsidR="00980063">
        <w:t>ivo do Município de Araraquara</w:t>
      </w:r>
      <w:r>
        <w:t>, que inclusive, se assim o convir, pode optar por não realizar nenhum procedimento de venda dos seus bens, ficando a seu exclusivo critério, caso opte pela venda, a definição do momento e da forma que será processada a venda. A ausência de realização de venda de bem público, durante a vigência do contrato, não gera responsabilização por parte do Município em indenizar ou ressarcir o contratado/leiloeiro por eventuais dispêndios financeiros. Conforme exposto anteriormente, a celebração do contrato visa apenas regulamentar uma eventual realização de leilão público pa</w:t>
      </w:r>
      <w:r w:rsidR="00980063">
        <w:t>ra venda de bens</w:t>
      </w:r>
      <w:r>
        <w:t xml:space="preserve">, com a definição da forma e das normas a serem observadas para a execução do serviço considerando a ordem cronológica de classificação obtida por cada </w:t>
      </w:r>
      <w:r w:rsidR="00980063">
        <w:t>leiloeiro</w:t>
      </w:r>
      <w:r>
        <w:t xml:space="preserve"> na definição do responsável pelo</w:t>
      </w:r>
      <w:r>
        <w:rPr>
          <w:spacing w:val="-4"/>
        </w:rPr>
        <w:t xml:space="preserve"> </w:t>
      </w:r>
      <w:r w:rsidR="00980063">
        <w:t>leilão.</w:t>
      </w:r>
    </w:p>
    <w:p w:rsidR="00C60F6B" w:rsidRDefault="00C60F6B">
      <w:pPr>
        <w:pStyle w:val="Corpodetexto"/>
        <w:spacing w:before="11"/>
        <w:rPr>
          <w:sz w:val="21"/>
        </w:rPr>
      </w:pPr>
    </w:p>
    <w:p w:rsidR="00C60F6B" w:rsidRDefault="002646CC">
      <w:pPr>
        <w:pStyle w:val="PargrafodaLista"/>
        <w:numPr>
          <w:ilvl w:val="1"/>
          <w:numId w:val="8"/>
        </w:numPr>
        <w:tabs>
          <w:tab w:val="left" w:pos="646"/>
        </w:tabs>
        <w:ind w:firstLine="0"/>
      </w:pPr>
      <w:r>
        <w:rPr>
          <w:b/>
        </w:rPr>
        <w:t xml:space="preserve">- </w:t>
      </w:r>
      <w:r>
        <w:t xml:space="preserve">A contratação assegura ao leiloeiro/contratado, classificado segundo </w:t>
      </w:r>
      <w:r w:rsidR="00F06AFE">
        <w:t>sorteio, comn</w:t>
      </w:r>
      <w:r>
        <w:t xml:space="preserve"> registro perante JUCESP, nos termos do artigo 42, do Decreto nº 21.981, de 19 de outubro de 1932 o direito à realização do leilão, caso este ocorra, por definição do Município, no decorrer da vigência do</w:t>
      </w:r>
      <w:r>
        <w:rPr>
          <w:spacing w:val="-24"/>
        </w:rPr>
        <w:t xml:space="preserve"> </w:t>
      </w:r>
      <w:r>
        <w:t>contrato.</w:t>
      </w:r>
    </w:p>
    <w:p w:rsidR="00E74138" w:rsidRDefault="00E74138" w:rsidP="00E74138">
      <w:pPr>
        <w:pStyle w:val="PargrafodaLista"/>
      </w:pPr>
    </w:p>
    <w:p w:rsidR="00E74138" w:rsidRDefault="00E74138" w:rsidP="00E74138">
      <w:pPr>
        <w:pStyle w:val="PargrafodaLista"/>
        <w:numPr>
          <w:ilvl w:val="0"/>
          <w:numId w:val="8"/>
        </w:numPr>
        <w:tabs>
          <w:tab w:val="left" w:pos="646"/>
        </w:tabs>
        <w:rPr>
          <w:b/>
        </w:rPr>
      </w:pPr>
      <w:r w:rsidRPr="00E74138">
        <w:rPr>
          <w:b/>
        </w:rPr>
        <w:t>HOMOLOGAÇÃO</w:t>
      </w:r>
    </w:p>
    <w:p w:rsidR="00E74138" w:rsidRDefault="00E74138" w:rsidP="00E74138">
      <w:pPr>
        <w:tabs>
          <w:tab w:val="left" w:pos="646"/>
        </w:tabs>
        <w:rPr>
          <w:b/>
        </w:rPr>
      </w:pPr>
    </w:p>
    <w:p w:rsidR="00E74138" w:rsidRPr="00DF2A45" w:rsidRDefault="00E74138" w:rsidP="00E74138">
      <w:pPr>
        <w:tabs>
          <w:tab w:val="left" w:pos="1798"/>
        </w:tabs>
        <w:spacing w:before="126" w:after="99" w:line="292" w:lineRule="auto"/>
        <w:ind w:left="357" w:right="342" w:hanging="10"/>
        <w:jc w:val="both"/>
        <w:rPr>
          <w:lang w:val="pt-BR"/>
        </w:rPr>
      </w:pPr>
      <w:r w:rsidRPr="00DF2A45">
        <w:rPr>
          <w:color w:val="010101"/>
          <w:spacing w:val="-5"/>
          <w:lang w:val="pt-BR"/>
        </w:rPr>
        <w:t>10</w:t>
      </w:r>
      <w:r w:rsidRPr="00DF2A45">
        <w:rPr>
          <w:color w:val="1C1C1C"/>
          <w:spacing w:val="-5"/>
          <w:lang w:val="pt-BR"/>
        </w:rPr>
        <w:t>.</w:t>
      </w:r>
      <w:r w:rsidRPr="00DF2A45">
        <w:rPr>
          <w:color w:val="010101"/>
          <w:spacing w:val="-5"/>
          <w:lang w:val="pt-BR"/>
        </w:rPr>
        <w:t>1.</w:t>
      </w:r>
      <w:r w:rsidRPr="00DF2A45">
        <w:rPr>
          <w:color w:val="010101"/>
          <w:spacing w:val="-5"/>
          <w:lang w:val="pt-BR"/>
        </w:rPr>
        <w:tab/>
      </w:r>
      <w:r w:rsidRPr="00DF2A45">
        <w:rPr>
          <w:color w:val="010101"/>
          <w:lang w:val="pt-BR"/>
        </w:rPr>
        <w:t>Os procedimentos adotados pela Comiss</w:t>
      </w:r>
      <w:r>
        <w:rPr>
          <w:color w:val="010101"/>
          <w:lang w:val="pt-BR"/>
        </w:rPr>
        <w:t>ão</w:t>
      </w:r>
      <w:r w:rsidRPr="00DF2A45">
        <w:rPr>
          <w:color w:val="010101"/>
          <w:lang w:val="pt-BR"/>
        </w:rPr>
        <w:t xml:space="preserve"> de Credenciamento na condu</w:t>
      </w:r>
      <w:r>
        <w:rPr>
          <w:color w:val="010101"/>
          <w:lang w:val="pt-BR"/>
        </w:rPr>
        <w:t>ção</w:t>
      </w:r>
      <w:r w:rsidRPr="00DF2A45">
        <w:rPr>
          <w:color w:val="010101"/>
          <w:lang w:val="pt-BR"/>
        </w:rPr>
        <w:t xml:space="preserve"> e no julgamento da documenta</w:t>
      </w:r>
      <w:r>
        <w:rPr>
          <w:color w:val="010101"/>
          <w:lang w:val="pt-BR"/>
        </w:rPr>
        <w:t>ção</w:t>
      </w:r>
      <w:r w:rsidRPr="00DF2A45">
        <w:rPr>
          <w:color w:val="010101"/>
          <w:lang w:val="pt-BR"/>
        </w:rPr>
        <w:t xml:space="preserve"> de habilita</w:t>
      </w:r>
      <w:r>
        <w:rPr>
          <w:color w:val="010101"/>
          <w:lang w:val="pt-BR"/>
        </w:rPr>
        <w:t>ção</w:t>
      </w:r>
      <w:r w:rsidRPr="00DF2A45">
        <w:rPr>
          <w:color w:val="010101"/>
          <w:lang w:val="pt-BR"/>
        </w:rPr>
        <w:t xml:space="preserve"> prevista neste Edital de Credenciamento ser</w:t>
      </w:r>
      <w:r>
        <w:rPr>
          <w:color w:val="010101"/>
          <w:lang w:val="pt-BR"/>
        </w:rPr>
        <w:t>ão</w:t>
      </w:r>
      <w:r w:rsidRPr="00DF2A45">
        <w:rPr>
          <w:color w:val="010101"/>
          <w:lang w:val="pt-BR"/>
        </w:rPr>
        <w:t xml:space="preserve"> homologados pela autoridade competente</w:t>
      </w:r>
      <w:r w:rsidRPr="00DF2A45">
        <w:rPr>
          <w:color w:val="1C1C1C"/>
          <w:lang w:val="pt-BR"/>
        </w:rPr>
        <w:t>.</w:t>
      </w:r>
    </w:p>
    <w:p w:rsidR="00C60F6B" w:rsidRDefault="002646CC">
      <w:pPr>
        <w:pStyle w:val="Corpodetexto"/>
        <w:spacing w:before="8"/>
        <w:rPr>
          <w:sz w:val="18"/>
        </w:rPr>
      </w:pPr>
      <w:r>
        <w:rPr>
          <w:noProof/>
          <w:lang w:val="pt-BR" w:eastAsia="pt-BR"/>
        </w:rPr>
        <mc:AlternateContent>
          <mc:Choice Requires="wps">
            <w:drawing>
              <wp:anchor distT="0" distB="0" distL="0" distR="0" simplePos="0" relativeHeight="487592448" behindDoc="1" locked="0" layoutInCell="1" allowOverlap="1">
                <wp:simplePos x="0" y="0"/>
                <wp:positionH relativeFrom="page">
                  <wp:posOffset>1059180</wp:posOffset>
                </wp:positionH>
                <wp:positionV relativeFrom="paragraph">
                  <wp:posOffset>173355</wp:posOffset>
                </wp:positionV>
                <wp:extent cx="5494020" cy="204470"/>
                <wp:effectExtent l="0" t="0" r="0" b="0"/>
                <wp:wrapTopAndBottom/>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4020" cy="204470"/>
                        </a:xfrm>
                        <a:prstGeom prst="rect">
                          <a:avLst/>
                        </a:prstGeom>
                        <a:solidFill>
                          <a:srgbClr val="BFBFBF"/>
                        </a:solidFill>
                        <a:ln w="6096">
                          <a:solidFill>
                            <a:srgbClr val="000000"/>
                          </a:solidFill>
                          <a:prstDash val="solid"/>
                          <a:miter lim="800000"/>
                          <a:headEnd/>
                          <a:tailEnd/>
                        </a:ln>
                      </wps:spPr>
                      <wps:txbx>
                        <w:txbxContent>
                          <w:p w:rsidR="00281A67" w:rsidRDefault="00281A67">
                            <w:pPr>
                              <w:spacing w:before="23"/>
                              <w:ind w:left="28"/>
                              <w:rPr>
                                <w:b/>
                              </w:rPr>
                            </w:pPr>
                            <w:r>
                              <w:rPr>
                                <w:b/>
                              </w:rPr>
                              <w:t>10 – DOS PROCEDIMENTOS PARA O LEILÃO E DA AUTORIZAÇÃO DE VENDA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5" type="#_x0000_t202" style="position:absolute;margin-left:83.4pt;margin-top:13.65pt;width:432.6pt;height:16.1pt;z-index:-15724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" fillcolor="#bfbfbf" strokeweight=".48pt">
                <v:textbox inset="0,0,0,0">
                  <w:txbxContent>
                    <w:p w:rsidR="00281A67" w:rsidRDefault="00281A67">
                      <w:pPr>
                        <w:spacing w:before="23"/>
                        <w:ind w:left="28"/>
                        <w:rPr>
                          <w:b/>
                        </w:rPr>
                      </w:pPr>
                      <w:r>
                        <w:rPr>
                          <w:b/>
                        </w:rPr>
                        <w:t>10 – DOS PROCEDIMENTOS PARA O LEILÃO E DA AUTORIZAÇÃO DE VENDA</w:t>
                      </w:r>
                    </w:p>
                  </w:txbxContent>
                </v:textbox>
                <w10:wrap type="topAndBottom" anchorx="page"/>
              </v:shape>
            </w:pict>
          </mc:Fallback>
        </mc:AlternateContent>
      </w:r>
    </w:p>
    <w:p w:rsidR="00C60F6B" w:rsidRDefault="00C60F6B">
      <w:pPr>
        <w:pStyle w:val="Corpodetexto"/>
        <w:spacing w:before="5"/>
        <w:rPr>
          <w:sz w:val="11"/>
        </w:rPr>
      </w:pPr>
    </w:p>
    <w:p w:rsidR="00C60F6B" w:rsidRDefault="002646CC" w:rsidP="00980063">
      <w:pPr>
        <w:pStyle w:val="PargrafodaLista"/>
        <w:numPr>
          <w:ilvl w:val="1"/>
          <w:numId w:val="7"/>
        </w:numPr>
        <w:tabs>
          <w:tab w:val="left" w:pos="640"/>
          <w:tab w:val="left" w:pos="733"/>
          <w:tab w:val="left" w:pos="1384"/>
          <w:tab w:val="left" w:pos="2484"/>
          <w:tab w:val="left" w:pos="3744"/>
          <w:tab w:val="left" w:pos="5028"/>
          <w:tab w:val="left" w:pos="6098"/>
          <w:tab w:val="left" w:pos="7382"/>
          <w:tab w:val="left" w:pos="7864"/>
        </w:tabs>
        <w:spacing w:before="1"/>
        <w:ind w:right="71" w:firstLine="0"/>
      </w:pPr>
      <w:r w:rsidRPr="00980063">
        <w:rPr>
          <w:b/>
        </w:rPr>
        <w:t xml:space="preserve">- </w:t>
      </w:r>
      <w:r>
        <w:t>Os bens serão vendidos no estado de conservação em que se encontram, não sendo de responsabilidade do leiloeiro ou do</w:t>
      </w:r>
      <w:r w:rsidRPr="00980063">
        <w:rPr>
          <w:spacing w:val="-21"/>
        </w:rPr>
        <w:t xml:space="preserve"> </w:t>
      </w:r>
      <w:r>
        <w:t>Município</w:t>
      </w:r>
      <w:r w:rsidR="00980063">
        <w:t xml:space="preserve"> </w:t>
      </w:r>
      <w:r>
        <w:t>de</w:t>
      </w:r>
      <w:r w:rsidR="00980063">
        <w:rPr>
          <w:rFonts w:ascii="Times New Roman" w:hAnsi="Times New Roman"/>
        </w:rPr>
        <w:t xml:space="preserve"> </w:t>
      </w:r>
      <w:r w:rsidR="00980063">
        <w:t>Araraquara</w:t>
      </w:r>
      <w:r>
        <w:t>,</w:t>
      </w:r>
      <w:r w:rsidR="00980063">
        <w:rPr>
          <w:rFonts w:ascii="Times New Roman" w:hAnsi="Times New Roman"/>
        </w:rPr>
        <w:t xml:space="preserve"> </w:t>
      </w:r>
      <w:r>
        <w:t>quaisquer</w:t>
      </w:r>
      <w:r w:rsidR="00980063">
        <w:rPr>
          <w:rFonts w:ascii="Times New Roman" w:hAnsi="Times New Roman"/>
        </w:rPr>
        <w:t xml:space="preserve"> </w:t>
      </w:r>
      <w:r>
        <w:t>consertos,</w:t>
      </w:r>
      <w:r w:rsidRPr="00980063">
        <w:rPr>
          <w:rFonts w:ascii="Times New Roman" w:hAnsi="Times New Roman"/>
        </w:rPr>
        <w:tab/>
      </w:r>
      <w:r>
        <w:t>reparos,</w:t>
      </w:r>
      <w:r w:rsidR="00980063">
        <w:rPr>
          <w:rFonts w:ascii="Times New Roman" w:hAnsi="Times New Roman"/>
        </w:rPr>
        <w:t xml:space="preserve"> </w:t>
      </w:r>
      <w:r>
        <w:t>desmonte</w:t>
      </w:r>
      <w:r w:rsidR="00980063">
        <w:rPr>
          <w:rFonts w:ascii="Times New Roman" w:hAnsi="Times New Roman"/>
        </w:rPr>
        <w:t xml:space="preserve"> </w:t>
      </w:r>
      <w:r>
        <w:t>ou</w:t>
      </w:r>
      <w:r w:rsidR="00980063">
        <w:rPr>
          <w:rFonts w:ascii="Times New Roman" w:hAnsi="Times New Roman"/>
        </w:rPr>
        <w:t xml:space="preserve"> </w:t>
      </w:r>
      <w:r w:rsidRPr="00980063">
        <w:rPr>
          <w:spacing w:val="-4"/>
        </w:rPr>
        <w:t xml:space="preserve">mesmo </w:t>
      </w:r>
      <w:r>
        <w:t>providências com a retirada ou transporte do material</w:t>
      </w:r>
      <w:r w:rsidRPr="00980063">
        <w:rPr>
          <w:spacing w:val="-14"/>
        </w:rPr>
        <w:t xml:space="preserve"> </w:t>
      </w:r>
      <w:r>
        <w:t>arrematado.</w:t>
      </w:r>
    </w:p>
    <w:p w:rsidR="00C60F6B" w:rsidRDefault="00C60F6B">
      <w:pPr>
        <w:pStyle w:val="Corpodetexto"/>
        <w:spacing w:before="12"/>
        <w:rPr>
          <w:sz w:val="21"/>
        </w:rPr>
      </w:pPr>
    </w:p>
    <w:p w:rsidR="00C60F6B" w:rsidRDefault="002646CC">
      <w:pPr>
        <w:pStyle w:val="PargrafodaLista"/>
        <w:numPr>
          <w:ilvl w:val="1"/>
          <w:numId w:val="7"/>
        </w:numPr>
        <w:tabs>
          <w:tab w:val="left" w:pos="704"/>
        </w:tabs>
        <w:ind w:right="209" w:firstLine="0"/>
      </w:pPr>
      <w:r>
        <w:rPr>
          <w:b/>
        </w:rPr>
        <w:t xml:space="preserve">- </w:t>
      </w:r>
      <w:r>
        <w:t xml:space="preserve">Os bens serão vendidos </w:t>
      </w:r>
      <w:r w:rsidRPr="00FE34A3">
        <w:t>somente à vista</w:t>
      </w:r>
      <w:r>
        <w:t xml:space="preserve"> nas condições fixadas no regulamento do leilão, devendo ser observadas as condições para garantia e pagamento previstas no item 11 deste</w:t>
      </w:r>
      <w:r>
        <w:rPr>
          <w:spacing w:val="-12"/>
        </w:rPr>
        <w:t xml:space="preserve"> </w:t>
      </w:r>
      <w:r>
        <w:t>edital.</w:t>
      </w:r>
    </w:p>
    <w:p w:rsidR="00C60F6B" w:rsidRDefault="00C60F6B">
      <w:pPr>
        <w:pStyle w:val="Corpodetexto"/>
        <w:spacing w:before="10"/>
        <w:rPr>
          <w:sz w:val="21"/>
        </w:rPr>
      </w:pPr>
    </w:p>
    <w:p w:rsidR="00C60F6B" w:rsidRDefault="002646CC">
      <w:pPr>
        <w:pStyle w:val="Corpodetexto"/>
        <w:spacing w:before="1"/>
        <w:ind w:left="141" w:right="207"/>
        <w:jc w:val="both"/>
      </w:pPr>
      <w:r>
        <w:rPr>
          <w:b/>
        </w:rPr>
        <w:t xml:space="preserve">10.3. </w:t>
      </w:r>
      <w:r>
        <w:t>Antes de cada leilão, será publicado Edital d</w:t>
      </w:r>
      <w:r w:rsidR="00F06AFE">
        <w:t>o Leilão</w:t>
      </w:r>
      <w:r>
        <w:t>, com descrição dos bens inservíveis</w:t>
      </w:r>
      <w:r w:rsidR="00565D9F">
        <w:t xml:space="preserve"> em geral </w:t>
      </w:r>
      <w:r>
        <w:t>a serem leiloados, constando ainda sua avaliação. Em hipótese de credenciamento de mais de um leiloeiro oficial, a definição do responsável pela realização do Leilão, será atribuída àquele que tiver em primeiro lugar na ordem cronológica de classificados. Após a realização de cada leilão, o leiloeiro oficial que o realizou, irá para o último lugar na ordem dos classificados, renovando-se essa ordem a cada Leilão</w:t>
      </w:r>
      <w:r>
        <w:rPr>
          <w:spacing w:val="-8"/>
        </w:rPr>
        <w:t xml:space="preserve"> </w:t>
      </w:r>
      <w:r>
        <w:t>realizado</w:t>
      </w:r>
      <w:r w:rsidR="00980063">
        <w:t>.</w:t>
      </w:r>
    </w:p>
    <w:p w:rsidR="00C60F6B" w:rsidRDefault="00C60F6B">
      <w:pPr>
        <w:pStyle w:val="Corpodetexto"/>
        <w:spacing w:before="1"/>
      </w:pPr>
    </w:p>
    <w:p w:rsidR="00C60F6B" w:rsidRDefault="002646CC" w:rsidP="003D2ADD">
      <w:pPr>
        <w:pStyle w:val="PargrafodaLista"/>
        <w:numPr>
          <w:ilvl w:val="1"/>
          <w:numId w:val="6"/>
        </w:numPr>
        <w:tabs>
          <w:tab w:val="left" w:pos="658"/>
        </w:tabs>
        <w:spacing w:before="101"/>
        <w:ind w:firstLine="0"/>
      </w:pPr>
      <w:r w:rsidRPr="003D2ADD">
        <w:rPr>
          <w:b/>
        </w:rPr>
        <w:lastRenderedPageBreak/>
        <w:t xml:space="preserve">- </w:t>
      </w:r>
      <w:r>
        <w:t>O contratado/leiloeiro poderá solicitar a sua dispensa de participação, desde que comprove caso fortuito ou de força maior que o impeça da realização do Leilão designado, hipótese em que será chamado o próximo na ordem de classificação. A dispensa será deferida somente uma única</w:t>
      </w:r>
      <w:r w:rsidRPr="003D2ADD">
        <w:rPr>
          <w:spacing w:val="11"/>
        </w:rPr>
        <w:t xml:space="preserve"> </w:t>
      </w:r>
      <w:r>
        <w:t>vez</w:t>
      </w:r>
      <w:r w:rsidR="003D2ADD">
        <w:t xml:space="preserve"> </w:t>
      </w:r>
      <w:r>
        <w:t xml:space="preserve">considerando a vigência de </w:t>
      </w:r>
      <w:r w:rsidR="00F06AFE">
        <w:t>12</w:t>
      </w:r>
      <w:r>
        <w:t xml:space="preserve"> (</w:t>
      </w:r>
      <w:r w:rsidR="00F06AFE">
        <w:t>doze</w:t>
      </w:r>
      <w:r>
        <w:t>) meses do contrato de prestação de serviço. Uma vez deferida à dispensa, o leiloeiro/contratado, voltará ao último lugar da ordem de classificados.</w:t>
      </w:r>
    </w:p>
    <w:p w:rsidR="00C60F6B" w:rsidRDefault="00C60F6B">
      <w:pPr>
        <w:pStyle w:val="Corpodetexto"/>
        <w:spacing w:before="1"/>
      </w:pPr>
    </w:p>
    <w:p w:rsidR="00C60F6B" w:rsidRPr="00FE34A3" w:rsidRDefault="002646CC">
      <w:pPr>
        <w:pStyle w:val="PargrafodaLista"/>
        <w:numPr>
          <w:ilvl w:val="1"/>
          <w:numId w:val="6"/>
        </w:numPr>
        <w:tabs>
          <w:tab w:val="left" w:pos="730"/>
        </w:tabs>
        <w:ind w:firstLine="0"/>
      </w:pPr>
      <w:r w:rsidRPr="00FE34A3">
        <w:rPr>
          <w:b/>
        </w:rPr>
        <w:t xml:space="preserve">- </w:t>
      </w:r>
      <w:r w:rsidRPr="00FE34A3">
        <w:t xml:space="preserve">A convocação para a realização do Leilão será </w:t>
      </w:r>
      <w:r w:rsidR="004751F3" w:rsidRPr="00FE34A3">
        <w:t>conforme o Termo de Referência deste edital</w:t>
      </w:r>
      <w:r w:rsidRPr="00FE34A3">
        <w:t>.</w:t>
      </w:r>
    </w:p>
    <w:p w:rsidR="00C60F6B" w:rsidRDefault="00C60F6B">
      <w:pPr>
        <w:pStyle w:val="Corpodetexto"/>
      </w:pPr>
    </w:p>
    <w:p w:rsidR="00C60F6B" w:rsidRDefault="002646CC">
      <w:pPr>
        <w:pStyle w:val="PargrafodaLista"/>
        <w:numPr>
          <w:ilvl w:val="1"/>
          <w:numId w:val="6"/>
        </w:numPr>
        <w:tabs>
          <w:tab w:val="left" w:pos="661"/>
        </w:tabs>
        <w:ind w:right="211" w:firstLine="0"/>
      </w:pPr>
      <w:r>
        <w:rPr>
          <w:b/>
        </w:rPr>
        <w:t xml:space="preserve">- </w:t>
      </w:r>
      <w:r>
        <w:t>No dia, hora e local designados, o contratado deverá se apresentar a Comissão Permanente de Licitação, onde extraíra as informações pertinentes à realização do Leilão e conhecerá os objetos a serem</w:t>
      </w:r>
      <w:r>
        <w:rPr>
          <w:spacing w:val="-18"/>
        </w:rPr>
        <w:t xml:space="preserve"> </w:t>
      </w:r>
      <w:r>
        <w:t>leiloados.</w:t>
      </w:r>
    </w:p>
    <w:p w:rsidR="00C60F6B" w:rsidRDefault="00C60F6B">
      <w:pPr>
        <w:pStyle w:val="Corpodetexto"/>
        <w:spacing w:before="1"/>
      </w:pPr>
    </w:p>
    <w:p w:rsidR="00C60F6B" w:rsidRDefault="002646CC">
      <w:pPr>
        <w:pStyle w:val="PargrafodaLista"/>
        <w:numPr>
          <w:ilvl w:val="1"/>
          <w:numId w:val="6"/>
        </w:numPr>
        <w:tabs>
          <w:tab w:val="left" w:pos="685"/>
        </w:tabs>
        <w:ind w:right="208" w:firstLine="0"/>
      </w:pPr>
      <w:r>
        <w:rPr>
          <w:b/>
        </w:rPr>
        <w:t xml:space="preserve">- </w:t>
      </w:r>
      <w:r>
        <w:t>Para a realização do leilão oficial, será necessária a autorização de venda, conforme minuta constante no Anexo III da Minuta de</w:t>
      </w:r>
      <w:r>
        <w:rPr>
          <w:spacing w:val="-20"/>
        </w:rPr>
        <w:t xml:space="preserve"> </w:t>
      </w:r>
      <w:r>
        <w:t>Contrato.</w:t>
      </w:r>
    </w:p>
    <w:p w:rsidR="00C60F6B" w:rsidRDefault="00C60F6B">
      <w:pPr>
        <w:pStyle w:val="Corpodetexto"/>
        <w:spacing w:before="12"/>
        <w:rPr>
          <w:sz w:val="21"/>
        </w:rPr>
      </w:pPr>
    </w:p>
    <w:p w:rsidR="00C60F6B" w:rsidRDefault="002646CC">
      <w:pPr>
        <w:pStyle w:val="PargrafodaLista"/>
        <w:numPr>
          <w:ilvl w:val="1"/>
          <w:numId w:val="6"/>
        </w:numPr>
        <w:tabs>
          <w:tab w:val="left" w:pos="704"/>
        </w:tabs>
        <w:ind w:right="208" w:firstLine="0"/>
      </w:pPr>
      <w:r>
        <w:rPr>
          <w:b/>
        </w:rPr>
        <w:t xml:space="preserve">- </w:t>
      </w:r>
      <w:r>
        <w:t xml:space="preserve">Em todos os eventos, o Contratado/leiloeiro deverá dispensar igual tratamento a todos os bens disponibilizados para a venda, </w:t>
      </w:r>
      <w:r w:rsidR="00F06AFE">
        <w:t xml:space="preserve">tanto na confecção do edital, avaliação dos bens e </w:t>
      </w:r>
      <w:r>
        <w:t xml:space="preserve"> divulgação</w:t>
      </w:r>
      <w:r w:rsidR="00F06AFE">
        <w:t xml:space="preserve"> nas mídias</w:t>
      </w:r>
      <w:r>
        <w:t xml:space="preserve"> (propaganda), como, principalmente, na tarefa de identificar possíveis interessados, independente do valor e da liquidez dos</w:t>
      </w:r>
      <w:r>
        <w:rPr>
          <w:spacing w:val="-21"/>
        </w:rPr>
        <w:t xml:space="preserve"> </w:t>
      </w:r>
      <w:r>
        <w:t>mesmos.</w:t>
      </w:r>
    </w:p>
    <w:p w:rsidR="00C60F6B" w:rsidRDefault="00C60F6B">
      <w:pPr>
        <w:pStyle w:val="Corpodetexto"/>
      </w:pPr>
    </w:p>
    <w:p w:rsidR="00C60F6B" w:rsidRDefault="002646CC">
      <w:pPr>
        <w:pStyle w:val="PargrafodaLista"/>
        <w:numPr>
          <w:ilvl w:val="1"/>
          <w:numId w:val="6"/>
        </w:numPr>
        <w:tabs>
          <w:tab w:val="left" w:pos="663"/>
        </w:tabs>
        <w:ind w:firstLine="0"/>
      </w:pPr>
      <w:r>
        <w:rPr>
          <w:b/>
        </w:rPr>
        <w:t xml:space="preserve">- </w:t>
      </w:r>
      <w:r>
        <w:t>Havendo descumprimento de qualquer das obrigações previstas neste edital e no contrato de prestação de serviços, o Contratante registrará em relatório as irregularidades porventura encontradas, encaminhando cópia ao Contratado/leiloeiro para imediata correção das falhas detectadas, sem prejuízo da aplicação das penalidades previstas neste edital e no próprio contrato.</w:t>
      </w:r>
    </w:p>
    <w:p w:rsidR="00C60F6B" w:rsidRDefault="00C60F6B">
      <w:pPr>
        <w:pStyle w:val="Corpodetexto"/>
      </w:pPr>
    </w:p>
    <w:p w:rsidR="00C60F6B" w:rsidRDefault="002646CC">
      <w:pPr>
        <w:pStyle w:val="PargrafodaLista"/>
        <w:numPr>
          <w:ilvl w:val="1"/>
          <w:numId w:val="6"/>
        </w:numPr>
        <w:tabs>
          <w:tab w:val="left" w:pos="862"/>
        </w:tabs>
        <w:spacing w:before="1"/>
        <w:ind w:right="211" w:firstLine="0"/>
      </w:pPr>
      <w:r>
        <w:rPr>
          <w:b/>
        </w:rPr>
        <w:t xml:space="preserve">- </w:t>
      </w:r>
      <w:r>
        <w:t xml:space="preserve">O(s) leilão (ões) será (ão) acompanhado(s) e fiscalizado(s) por comissão/representante do Município </w:t>
      </w:r>
      <w:r w:rsidR="004751F3">
        <w:t>de Araraquara</w:t>
      </w:r>
      <w:r>
        <w:t>.</w:t>
      </w:r>
    </w:p>
    <w:p w:rsidR="00C60F6B" w:rsidRDefault="00C60F6B">
      <w:pPr>
        <w:pStyle w:val="Corpodetexto"/>
        <w:spacing w:before="11"/>
        <w:rPr>
          <w:sz w:val="21"/>
        </w:rPr>
      </w:pPr>
    </w:p>
    <w:p w:rsidR="00C60F6B" w:rsidRDefault="002646CC">
      <w:pPr>
        <w:pStyle w:val="PargrafodaLista"/>
        <w:numPr>
          <w:ilvl w:val="1"/>
          <w:numId w:val="6"/>
        </w:numPr>
        <w:tabs>
          <w:tab w:val="left" w:pos="790"/>
        </w:tabs>
        <w:ind w:right="208" w:firstLine="0"/>
      </w:pPr>
      <w:r>
        <w:rPr>
          <w:b/>
        </w:rPr>
        <w:t xml:space="preserve">- </w:t>
      </w:r>
      <w:r>
        <w:t>Quando da definição da alienação dos bens pelo Município, deverá ser expedido, pela Comissão Técnica, laudo técnico que comprove a obsolescência ou exaustão, em razão do uso, do bem. Os respectivos lotes que comporão o leilão serão definidos pelo contratado/leiloeiro sob a coordenação do Contratante que poderá utilizar de suas experiências para sugerir a melhor estratégia de</w:t>
      </w:r>
      <w:r>
        <w:rPr>
          <w:spacing w:val="-7"/>
        </w:rPr>
        <w:t xml:space="preserve"> </w:t>
      </w:r>
      <w:r>
        <w:t>venda.</w:t>
      </w:r>
    </w:p>
    <w:p w:rsidR="00C60F6B" w:rsidRDefault="00C60F6B">
      <w:pPr>
        <w:pStyle w:val="Corpodetexto"/>
        <w:spacing w:before="11"/>
        <w:rPr>
          <w:sz w:val="21"/>
        </w:rPr>
      </w:pPr>
    </w:p>
    <w:p w:rsidR="00C60F6B" w:rsidRDefault="002646CC">
      <w:pPr>
        <w:pStyle w:val="PargrafodaLista"/>
        <w:numPr>
          <w:ilvl w:val="1"/>
          <w:numId w:val="6"/>
        </w:numPr>
        <w:tabs>
          <w:tab w:val="left" w:pos="771"/>
        </w:tabs>
        <w:ind w:firstLine="0"/>
      </w:pPr>
      <w:r>
        <w:rPr>
          <w:b/>
        </w:rPr>
        <w:t xml:space="preserve">- </w:t>
      </w:r>
      <w:r>
        <w:t>No caso do leilão não obter êxito a Administração poderá exigir que o contratado/leiloeiro repita no mínimo três vezes o mesmo leilão a fim de efetivar a venda dos bens inservíveis</w:t>
      </w:r>
      <w:r w:rsidR="006F2F67">
        <w:t xml:space="preserve"> em geral</w:t>
      </w:r>
      <w:r>
        <w:t xml:space="preserve"> definidos no referido procedimento. Deverá dispor de todos os esforços a fim de se </w:t>
      </w:r>
      <w:r w:rsidR="004751F3">
        <w:t>alcançar a venda dos bens</w:t>
      </w:r>
      <w:r>
        <w:t xml:space="preserve">. A seu critério, poderá rediscutir com o Contratante, melhor solução e estratégia para o alcance dos objetivos, podendo inclusive, sugerir nova avaliação dos bens em face da experiência e expertise de mercado. Após a terceira tentativa, a forma de venda poderá ser reavaliada pelo Contratante que poderá, </w:t>
      </w:r>
      <w:r>
        <w:lastRenderedPageBreak/>
        <w:t xml:space="preserve">inclusive, </w:t>
      </w:r>
      <w:r w:rsidRPr="00FE34A3">
        <w:t>definir novo Leiloeiro para a venda dos mesmos, obedecida a ordem de classificação</w:t>
      </w:r>
      <w:r>
        <w:t>. Também neste caso, a participação do leiloeiro designado, não poderá ser dispensada, excetuada a hipótese prevista no subitem 10.4 deste</w:t>
      </w:r>
      <w:r>
        <w:rPr>
          <w:spacing w:val="-19"/>
        </w:rPr>
        <w:t xml:space="preserve"> </w:t>
      </w:r>
      <w:r w:rsidR="004751F3">
        <w:t>edital.</w:t>
      </w:r>
    </w:p>
    <w:p w:rsidR="00C60F6B" w:rsidRDefault="00C60F6B">
      <w:pPr>
        <w:pStyle w:val="Corpodetexto"/>
        <w:spacing w:before="9"/>
        <w:rPr>
          <w:sz w:val="14"/>
        </w:rPr>
      </w:pPr>
    </w:p>
    <w:p w:rsidR="00C60F6B" w:rsidRDefault="002646CC">
      <w:pPr>
        <w:pStyle w:val="PargrafodaLista"/>
        <w:numPr>
          <w:ilvl w:val="1"/>
          <w:numId w:val="6"/>
        </w:numPr>
        <w:tabs>
          <w:tab w:val="left" w:pos="788"/>
        </w:tabs>
        <w:spacing w:before="101"/>
        <w:ind w:right="208" w:firstLine="0"/>
      </w:pPr>
      <w:r>
        <w:rPr>
          <w:b/>
        </w:rPr>
        <w:t xml:space="preserve">- </w:t>
      </w:r>
      <w:r>
        <w:t>Para a realização dos leilões deverão ser observadas as condições e exigências previstas na legislação aplicável e na minuta do contrato de prestação de serviço, especialmente as obrigações do</w:t>
      </w:r>
      <w:r>
        <w:rPr>
          <w:spacing w:val="-14"/>
        </w:rPr>
        <w:t xml:space="preserve"> </w:t>
      </w:r>
      <w:r>
        <w:t>leiloeiro.</w:t>
      </w:r>
    </w:p>
    <w:p w:rsidR="00C60F6B" w:rsidRDefault="00C60F6B">
      <w:pPr>
        <w:pStyle w:val="Corpodetexto"/>
        <w:spacing w:before="1"/>
      </w:pPr>
    </w:p>
    <w:p w:rsidR="00C60F6B" w:rsidRDefault="002646CC">
      <w:pPr>
        <w:pStyle w:val="PargrafodaLista"/>
        <w:numPr>
          <w:ilvl w:val="1"/>
          <w:numId w:val="6"/>
        </w:numPr>
        <w:tabs>
          <w:tab w:val="left" w:pos="805"/>
        </w:tabs>
        <w:ind w:right="209" w:firstLine="0"/>
      </w:pPr>
      <w:r>
        <w:rPr>
          <w:b/>
        </w:rPr>
        <w:t xml:space="preserve">- </w:t>
      </w:r>
      <w:r>
        <w:t>A critério do Contratante</w:t>
      </w:r>
      <w:r w:rsidR="0031783D">
        <w:t xml:space="preserve">, as avaliações dos bens </w:t>
      </w:r>
      <w:r>
        <w:t>realizadas pelo leiloeiro deverão ser revistas a qualquer</w:t>
      </w:r>
      <w:r>
        <w:rPr>
          <w:spacing w:val="-11"/>
        </w:rPr>
        <w:t xml:space="preserve"> </w:t>
      </w:r>
      <w:r>
        <w:t>tempo.</w:t>
      </w:r>
    </w:p>
    <w:p w:rsidR="00C60F6B" w:rsidRDefault="002646CC">
      <w:pPr>
        <w:pStyle w:val="Corpodetexto"/>
        <w:spacing w:before="8"/>
        <w:rPr>
          <w:sz w:val="18"/>
        </w:rPr>
      </w:pPr>
      <w:r>
        <w:rPr>
          <w:noProof/>
          <w:lang w:val="pt-BR" w:eastAsia="pt-BR"/>
        </w:rPr>
        <mc:AlternateContent>
          <mc:Choice Requires="wps">
            <w:drawing>
              <wp:anchor distT="0" distB="0" distL="0" distR="0" simplePos="0" relativeHeight="487592960" behindDoc="1" locked="0" layoutInCell="1" allowOverlap="1">
                <wp:simplePos x="0" y="0"/>
                <wp:positionH relativeFrom="page">
                  <wp:posOffset>1059180</wp:posOffset>
                </wp:positionH>
                <wp:positionV relativeFrom="paragraph">
                  <wp:posOffset>173355</wp:posOffset>
                </wp:positionV>
                <wp:extent cx="5494020" cy="375285"/>
                <wp:effectExtent l="0" t="0" r="0" b="0"/>
                <wp:wrapTopAndBottom/>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4020" cy="375285"/>
                        </a:xfrm>
                        <a:prstGeom prst="rect">
                          <a:avLst/>
                        </a:prstGeom>
                        <a:solidFill>
                          <a:srgbClr val="BFBFBF"/>
                        </a:solidFill>
                        <a:ln w="6096">
                          <a:solidFill>
                            <a:srgbClr val="000000"/>
                          </a:solidFill>
                          <a:prstDash val="solid"/>
                          <a:miter lim="800000"/>
                          <a:headEnd/>
                          <a:tailEnd/>
                        </a:ln>
                      </wps:spPr>
                      <wps:txbx>
                        <w:txbxContent>
                          <w:p w:rsidR="00281A67" w:rsidRDefault="00281A67">
                            <w:pPr>
                              <w:spacing w:before="21"/>
                              <w:ind w:left="28"/>
                              <w:rPr>
                                <w:b/>
                              </w:rPr>
                            </w:pPr>
                            <w:r>
                              <w:rPr>
                                <w:b/>
                              </w:rPr>
                              <w:t>11 – REPASSE DO VALOR ARREMATADO AO MUNICÍPIO E DA REMUNERAÇÃO DO LEILOEIRO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6" type="#_x0000_t202" style="position:absolute;margin-left:83.4pt;margin-top:13.65pt;width:432.6pt;height:29.55pt;z-index:-15723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" fillcolor="#bfbfbf" strokeweight=".48pt">
                <v:textbox inset="0,0,0,0">
                  <w:txbxContent>
                    <w:p w:rsidR="00281A67" w:rsidRDefault="00281A67">
                      <w:pPr>
                        <w:spacing w:before="21"/>
                        <w:ind w:left="28"/>
                        <w:rPr>
                          <w:b/>
                        </w:rPr>
                      </w:pPr>
                      <w:r>
                        <w:rPr>
                          <w:b/>
                        </w:rPr>
                        <w:t>11 – REPASSE DO VALOR ARREMATADO AO MUNICÍPIO E DA REMUNERAÇÃO DO LEILOEIRO</w:t>
                      </w:r>
                    </w:p>
                  </w:txbxContent>
                </v:textbox>
                <w10:wrap type="topAndBottom" anchorx="page"/>
              </v:shape>
            </w:pict>
          </mc:Fallback>
        </mc:AlternateContent>
      </w:r>
    </w:p>
    <w:p w:rsidR="00C60F6B" w:rsidRDefault="00C60F6B">
      <w:pPr>
        <w:pStyle w:val="Corpodetexto"/>
        <w:spacing w:before="5"/>
        <w:rPr>
          <w:sz w:val="11"/>
        </w:rPr>
      </w:pPr>
    </w:p>
    <w:p w:rsidR="00C60F6B" w:rsidRDefault="002646CC">
      <w:pPr>
        <w:pStyle w:val="PargrafodaLista"/>
        <w:numPr>
          <w:ilvl w:val="1"/>
          <w:numId w:val="5"/>
        </w:numPr>
        <w:tabs>
          <w:tab w:val="left" w:pos="699"/>
        </w:tabs>
        <w:spacing w:before="101"/>
        <w:ind w:firstLine="0"/>
      </w:pPr>
      <w:r>
        <w:rPr>
          <w:b/>
        </w:rPr>
        <w:t xml:space="preserve">- </w:t>
      </w:r>
      <w:r>
        <w:t xml:space="preserve">Os bens serão vendidos </w:t>
      </w:r>
      <w:r w:rsidRPr="00FE34A3">
        <w:t>somente à vista, nas</w:t>
      </w:r>
      <w:r>
        <w:t xml:space="preserve"> condições fixadas no regulamento do leilão. O leiloeiro deverá orientar o arrematante quanto aos procedimentos referentes ao pagamento do bem</w:t>
      </w:r>
      <w:r>
        <w:rPr>
          <w:spacing w:val="-14"/>
        </w:rPr>
        <w:t xml:space="preserve"> </w:t>
      </w:r>
      <w:r>
        <w:t>arrematado.</w:t>
      </w:r>
    </w:p>
    <w:p w:rsidR="00C60F6B" w:rsidRDefault="00C60F6B">
      <w:pPr>
        <w:pStyle w:val="Corpodetexto"/>
        <w:spacing w:before="1"/>
      </w:pPr>
    </w:p>
    <w:p w:rsidR="00C60F6B" w:rsidRDefault="002646CC">
      <w:pPr>
        <w:pStyle w:val="PargrafodaLista"/>
        <w:numPr>
          <w:ilvl w:val="1"/>
          <w:numId w:val="5"/>
        </w:numPr>
        <w:tabs>
          <w:tab w:val="left" w:pos="649"/>
        </w:tabs>
        <w:ind w:firstLine="0"/>
      </w:pPr>
      <w:r>
        <w:rPr>
          <w:b/>
        </w:rPr>
        <w:t xml:space="preserve">- </w:t>
      </w:r>
      <w:r>
        <w:t xml:space="preserve">Pela prestação de serviços o Leiloeiro Oficial credenciado receberá </w:t>
      </w:r>
      <w:r w:rsidRPr="00AD6516">
        <w:t>5% (cinco por cento)</w:t>
      </w:r>
      <w:r>
        <w:t xml:space="preserve"> sobre o valor das vendas realizadas, a ser pago pelo comprador no ato da arrematação, não cabendo a Prefeitura a responsabilida</w:t>
      </w:r>
      <w:r w:rsidR="00281A67">
        <w:t>de pela cobrança da comissão de</w:t>
      </w:r>
      <w:r>
        <w:t>vida pelo comprador, nem pelo valores despendidos pelo Leiloeiro Oficial para</w:t>
      </w:r>
      <w:r>
        <w:rPr>
          <w:spacing w:val="-12"/>
        </w:rPr>
        <w:t xml:space="preserve"> </w:t>
      </w:r>
      <w:r>
        <w:t>recebê-la.</w:t>
      </w:r>
    </w:p>
    <w:p w:rsidR="00C60F6B" w:rsidRDefault="002646CC">
      <w:pPr>
        <w:pStyle w:val="Corpodetexto"/>
        <w:spacing w:before="7"/>
        <w:rPr>
          <w:sz w:val="18"/>
        </w:rPr>
      </w:pPr>
      <w:r>
        <w:rPr>
          <w:noProof/>
          <w:lang w:val="pt-BR" w:eastAsia="pt-BR"/>
        </w:rPr>
        <mc:AlternateContent>
          <mc:Choice Requires="wps">
            <w:drawing>
              <wp:anchor distT="0" distB="0" distL="0" distR="0" simplePos="0" relativeHeight="487593472" behindDoc="1" locked="0" layoutInCell="1" allowOverlap="1">
                <wp:simplePos x="0" y="0"/>
                <wp:positionH relativeFrom="page">
                  <wp:posOffset>1059180</wp:posOffset>
                </wp:positionH>
                <wp:positionV relativeFrom="paragraph">
                  <wp:posOffset>173355</wp:posOffset>
                </wp:positionV>
                <wp:extent cx="5494020" cy="204470"/>
                <wp:effectExtent l="0" t="0" r="0" b="0"/>
                <wp:wrapTopAndBottom/>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4020" cy="204470"/>
                        </a:xfrm>
                        <a:prstGeom prst="rect">
                          <a:avLst/>
                        </a:prstGeom>
                        <a:solidFill>
                          <a:srgbClr val="BFBFBF"/>
                        </a:solidFill>
                        <a:ln w="6096">
                          <a:solidFill>
                            <a:srgbClr val="000000"/>
                          </a:solidFill>
                          <a:prstDash val="solid"/>
                          <a:miter lim="800000"/>
                          <a:headEnd/>
                          <a:tailEnd/>
                        </a:ln>
                      </wps:spPr>
                      <wps:txbx>
                        <w:txbxContent>
                          <w:p w:rsidR="00281A67" w:rsidRDefault="00281A67">
                            <w:pPr>
                              <w:spacing w:before="23"/>
                              <w:ind w:left="28"/>
                              <w:rPr>
                                <w:b/>
                              </w:rPr>
                            </w:pPr>
                            <w:r>
                              <w:rPr>
                                <w:b/>
                              </w:rPr>
                              <w:t>12 – DO LOCAL E DAS CONDIÇÕES DE EXECUÇÃO DOS SERVIÇOS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7" type="#_x0000_t202" style="position:absolute;margin-left:83.4pt;margin-top:13.65pt;width:432.6pt;height:16.1pt;z-index:-157230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" fillcolor="#bfbfbf" strokeweight=".48pt">
                <v:textbox inset="0,0,0,0">
                  <w:txbxContent>
                    <w:p w:rsidR="00281A67" w:rsidRDefault="00281A67">
                      <w:pPr>
                        <w:spacing w:before="23"/>
                        <w:ind w:left="28"/>
                        <w:rPr>
                          <w:b/>
                        </w:rPr>
                      </w:pPr>
                      <w:r>
                        <w:rPr>
                          <w:b/>
                        </w:rPr>
                        <w:t>12 – DO LOCAL E DAS CONDIÇÕES DE EXECUÇÃO DOS SERVIÇOS</w:t>
                      </w:r>
                    </w:p>
                  </w:txbxContent>
                </v:textbox>
                <w10:wrap type="topAndBottom" anchorx="page"/>
              </v:shape>
            </w:pict>
          </mc:Fallback>
        </mc:AlternateContent>
      </w:r>
    </w:p>
    <w:p w:rsidR="00C60F6B" w:rsidRDefault="00C60F6B">
      <w:pPr>
        <w:pStyle w:val="Corpodetexto"/>
        <w:spacing w:before="5"/>
        <w:rPr>
          <w:sz w:val="11"/>
        </w:rPr>
      </w:pPr>
    </w:p>
    <w:p w:rsidR="00C60F6B" w:rsidRDefault="002646CC">
      <w:pPr>
        <w:pStyle w:val="PargrafodaLista"/>
        <w:numPr>
          <w:ilvl w:val="1"/>
          <w:numId w:val="4"/>
        </w:numPr>
        <w:tabs>
          <w:tab w:val="left" w:pos="728"/>
        </w:tabs>
        <w:spacing w:before="101"/>
        <w:ind w:firstLine="0"/>
      </w:pPr>
      <w:r>
        <w:rPr>
          <w:b/>
        </w:rPr>
        <w:t xml:space="preserve">– </w:t>
      </w:r>
      <w:r>
        <w:t>A prestação dos serviços referentes ao presente credenciamento deverão ser realizado</w:t>
      </w:r>
      <w:r w:rsidR="00F06AFE">
        <w:t xml:space="preserve">s no local e hora designado pelo Leiloeiro com aval da </w:t>
      </w:r>
      <w:r>
        <w:rPr>
          <w:spacing w:val="-16"/>
        </w:rPr>
        <w:t xml:space="preserve"> </w:t>
      </w:r>
      <w:r>
        <w:t>Prefeitura.</w:t>
      </w:r>
    </w:p>
    <w:p w:rsidR="00C60F6B" w:rsidRDefault="00C60F6B">
      <w:pPr>
        <w:pStyle w:val="Corpodetexto"/>
      </w:pPr>
    </w:p>
    <w:p w:rsidR="00C60F6B" w:rsidRDefault="002646CC">
      <w:pPr>
        <w:pStyle w:val="PargrafodaLista"/>
        <w:numPr>
          <w:ilvl w:val="1"/>
          <w:numId w:val="4"/>
        </w:numPr>
        <w:tabs>
          <w:tab w:val="left" w:pos="649"/>
        </w:tabs>
        <w:ind w:hanging="1"/>
      </w:pPr>
      <w:r>
        <w:rPr>
          <w:b/>
        </w:rPr>
        <w:t xml:space="preserve">– </w:t>
      </w:r>
      <w:r>
        <w:t>Correrão por conta do Contratado todas as despesas e custos diretos e indiretos, tais como: seguros, vigilância, transporte, tributos, encargos trabalhistas e previdenciários decorrentes da execução do objeto  do contrato.</w:t>
      </w:r>
    </w:p>
    <w:p w:rsidR="00C60F6B" w:rsidRDefault="002646CC">
      <w:pPr>
        <w:pStyle w:val="Corpodetexto"/>
        <w:spacing w:before="8"/>
        <w:rPr>
          <w:sz w:val="18"/>
        </w:rPr>
      </w:pPr>
      <w:r>
        <w:rPr>
          <w:noProof/>
          <w:lang w:val="pt-BR" w:eastAsia="pt-BR"/>
        </w:rPr>
        <mc:AlternateContent>
          <mc:Choice Requires="wps">
            <w:drawing>
              <wp:anchor distT="0" distB="0" distL="0" distR="0" simplePos="0" relativeHeight="487593984" behindDoc="1" locked="0" layoutInCell="1" allowOverlap="1">
                <wp:simplePos x="0" y="0"/>
                <wp:positionH relativeFrom="page">
                  <wp:posOffset>1059180</wp:posOffset>
                </wp:positionH>
                <wp:positionV relativeFrom="paragraph">
                  <wp:posOffset>173355</wp:posOffset>
                </wp:positionV>
                <wp:extent cx="5494020" cy="203200"/>
                <wp:effectExtent l="0" t="0" r="0" b="0"/>
                <wp:wrapTopAndBottom/>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4020" cy="203200"/>
                        </a:xfrm>
                        <a:prstGeom prst="rect">
                          <a:avLst/>
                        </a:prstGeom>
                        <a:solidFill>
                          <a:srgbClr val="BFBFBF"/>
                        </a:solidFill>
                        <a:ln w="6096">
                          <a:solidFill>
                            <a:srgbClr val="000000"/>
                          </a:solidFill>
                          <a:prstDash val="solid"/>
                          <a:miter lim="800000"/>
                          <a:headEnd/>
                          <a:tailEnd/>
                        </a:ln>
                      </wps:spPr>
                      <wps:txbx>
                        <w:txbxContent>
                          <w:p w:rsidR="00281A67" w:rsidRDefault="00281A67">
                            <w:pPr>
                              <w:spacing w:before="23"/>
                              <w:ind w:left="28"/>
                              <w:rPr>
                                <w:b/>
                              </w:rPr>
                            </w:pPr>
                            <w:r>
                              <w:rPr>
                                <w:b/>
                              </w:rPr>
                              <w:t>13 – DISPOSIÇÕES FINAIS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8" type="#_x0000_t202" style="position:absolute;margin-left:83.4pt;margin-top:13.65pt;width:432.6pt;height:16pt;z-index:-15722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" fillcolor="#bfbfbf" strokeweight=".48pt">
                <v:textbox inset="0,0,0,0">
                  <w:txbxContent>
                    <w:p w:rsidR="00281A67" w:rsidRDefault="00281A67">
                      <w:pPr>
                        <w:spacing w:before="23"/>
                        <w:ind w:left="28"/>
                        <w:rPr>
                          <w:b/>
                        </w:rPr>
                      </w:pPr>
                      <w:r>
                        <w:rPr>
                          <w:b/>
                        </w:rPr>
                        <w:t>13 – DISPOSIÇÕES FINAIS</w:t>
                      </w:r>
                    </w:p>
                  </w:txbxContent>
                </v:textbox>
                <w10:wrap type="topAndBottom" anchorx="page"/>
              </v:shape>
            </w:pict>
          </mc:Fallback>
        </mc:AlternateContent>
      </w:r>
    </w:p>
    <w:p w:rsidR="00C60F6B" w:rsidRDefault="00C60F6B">
      <w:pPr>
        <w:pStyle w:val="Corpodetexto"/>
        <w:spacing w:before="8"/>
        <w:rPr>
          <w:sz w:val="11"/>
        </w:rPr>
      </w:pPr>
    </w:p>
    <w:p w:rsidR="00C60F6B" w:rsidRDefault="002646CC">
      <w:pPr>
        <w:pStyle w:val="PargrafodaLista"/>
        <w:numPr>
          <w:ilvl w:val="1"/>
          <w:numId w:val="3"/>
        </w:numPr>
        <w:tabs>
          <w:tab w:val="left" w:pos="713"/>
        </w:tabs>
        <w:spacing w:before="101"/>
        <w:ind w:firstLine="0"/>
      </w:pPr>
      <w:r>
        <w:rPr>
          <w:spacing w:val="-3"/>
        </w:rPr>
        <w:t xml:space="preserve">As </w:t>
      </w:r>
      <w:r>
        <w:t>normas disciplinadoras deste credenciamento serão interpretadas em favor da ampliação do número de Leiloeiros Oficiais interessados, respeitada a igualdade de oportunidade entre os candidatos, desde que não comprometam o interesse público, a finalidade e a segurança do credenciamento.</w:t>
      </w:r>
    </w:p>
    <w:p w:rsidR="00C60F6B" w:rsidRDefault="00C60F6B">
      <w:pPr>
        <w:pStyle w:val="Corpodetexto"/>
        <w:spacing w:before="11"/>
        <w:rPr>
          <w:sz w:val="21"/>
        </w:rPr>
      </w:pPr>
    </w:p>
    <w:p w:rsidR="00C60F6B" w:rsidRDefault="002646CC">
      <w:pPr>
        <w:pStyle w:val="PargrafodaLista"/>
        <w:numPr>
          <w:ilvl w:val="1"/>
          <w:numId w:val="3"/>
        </w:numPr>
        <w:tabs>
          <w:tab w:val="left" w:pos="797"/>
        </w:tabs>
        <w:ind w:right="209" w:hanging="1"/>
      </w:pPr>
      <w:r>
        <w:t>Das sessões públicas de processamento do credenciamento serão lavradas atas circunstanciadas, a serem assinaladas pela Comissão e pelos candidatos</w:t>
      </w:r>
      <w:r>
        <w:rPr>
          <w:spacing w:val="-1"/>
        </w:rPr>
        <w:t xml:space="preserve"> </w:t>
      </w:r>
      <w:r>
        <w:t>presentes.</w:t>
      </w:r>
    </w:p>
    <w:p w:rsidR="00476FBD" w:rsidRDefault="00476FBD">
      <w:pPr>
        <w:pStyle w:val="Corpodetexto"/>
        <w:spacing w:before="1"/>
      </w:pPr>
    </w:p>
    <w:p w:rsidR="00BF5819" w:rsidRDefault="00BF5819">
      <w:pPr>
        <w:pStyle w:val="Corpodetexto"/>
        <w:spacing w:before="1"/>
      </w:pPr>
    </w:p>
    <w:p w:rsidR="00BF5819" w:rsidRDefault="00BF5819">
      <w:pPr>
        <w:pStyle w:val="Corpodetexto"/>
        <w:spacing w:before="1"/>
      </w:pPr>
    </w:p>
    <w:p w:rsidR="00C60F6B" w:rsidRDefault="002646CC">
      <w:pPr>
        <w:pStyle w:val="PargrafodaLista"/>
        <w:numPr>
          <w:ilvl w:val="1"/>
          <w:numId w:val="3"/>
        </w:numPr>
        <w:tabs>
          <w:tab w:val="left" w:pos="819"/>
        </w:tabs>
        <w:ind w:right="209" w:firstLine="0"/>
      </w:pPr>
      <w:r>
        <w:t>Recusas ou impossibilidades de assinaturas devem ser registradas expressamente na própria</w:t>
      </w:r>
      <w:r>
        <w:rPr>
          <w:spacing w:val="-3"/>
        </w:rPr>
        <w:t xml:space="preserve"> </w:t>
      </w:r>
      <w:r>
        <w:t>ata.</w:t>
      </w:r>
    </w:p>
    <w:p w:rsidR="00C60F6B" w:rsidRDefault="00C60F6B">
      <w:pPr>
        <w:pStyle w:val="Corpodetexto"/>
      </w:pPr>
    </w:p>
    <w:p w:rsidR="00C60F6B" w:rsidRDefault="002646CC" w:rsidP="00611201">
      <w:pPr>
        <w:pStyle w:val="PargrafodaLista"/>
        <w:numPr>
          <w:ilvl w:val="1"/>
          <w:numId w:val="3"/>
        </w:numPr>
        <w:tabs>
          <w:tab w:val="left" w:pos="735"/>
        </w:tabs>
      </w:pPr>
      <w:r>
        <w:t>O resultado deste credenciamento e os demais atos pertinentes a ele, sujeitos à publicação, serão divulgadas no Diário Oficial do Estado e no endereço eletrônico</w:t>
      </w:r>
      <w:hyperlink r:id="rId12" w:history="1">
        <w:r w:rsidR="00E8059F" w:rsidRPr="00BD3941">
          <w:rPr>
            <w:rStyle w:val="Hyperlink"/>
            <w:spacing w:val="-5"/>
          </w:rPr>
          <w:t xml:space="preserve"> </w:t>
        </w:r>
        <w:r w:rsidR="00E8059F" w:rsidRPr="00BD3941">
          <w:rPr>
            <w:rStyle w:val="Hyperlink"/>
            <w:b/>
          </w:rPr>
          <w:t>http://www.araraquara.sp.gov.br/transparencia-gestao-e-financas/portal-da-transparencia-gestao-e-financas</w:t>
        </w:r>
        <w:r w:rsidR="00E8059F" w:rsidRPr="00BD3941">
          <w:rPr>
            <w:rStyle w:val="Hyperlink"/>
          </w:rPr>
          <w:t>.</w:t>
        </w:r>
      </w:hyperlink>
    </w:p>
    <w:p w:rsidR="00C60F6B" w:rsidRDefault="00C60F6B">
      <w:pPr>
        <w:pStyle w:val="Corpodetexto"/>
        <w:rPr>
          <w:sz w:val="20"/>
        </w:rPr>
      </w:pPr>
    </w:p>
    <w:p w:rsidR="00C60F6B" w:rsidRDefault="002646CC">
      <w:pPr>
        <w:pStyle w:val="PargrafodaLista"/>
        <w:numPr>
          <w:ilvl w:val="1"/>
          <w:numId w:val="3"/>
        </w:numPr>
        <w:tabs>
          <w:tab w:val="left" w:pos="723"/>
        </w:tabs>
        <w:spacing w:before="101"/>
        <w:ind w:right="208" w:firstLine="0"/>
      </w:pPr>
      <w:r>
        <w:t>Os possíveis futuros leiloeiros credenciados e aptos a serem contratados serão classificados em último lugar na listagem dos</w:t>
      </w:r>
      <w:r>
        <w:rPr>
          <w:spacing w:val="-16"/>
        </w:rPr>
        <w:t xml:space="preserve"> </w:t>
      </w:r>
      <w:r>
        <w:t>contratados;</w:t>
      </w:r>
    </w:p>
    <w:p w:rsidR="00C60F6B" w:rsidRDefault="00C60F6B">
      <w:pPr>
        <w:pStyle w:val="Corpodetexto"/>
        <w:spacing w:before="11"/>
        <w:rPr>
          <w:sz w:val="21"/>
        </w:rPr>
      </w:pPr>
    </w:p>
    <w:p w:rsidR="00C60F6B" w:rsidRDefault="002646CC">
      <w:pPr>
        <w:pStyle w:val="PargrafodaLista"/>
        <w:numPr>
          <w:ilvl w:val="1"/>
          <w:numId w:val="3"/>
        </w:numPr>
        <w:tabs>
          <w:tab w:val="left" w:pos="699"/>
        </w:tabs>
        <w:spacing w:before="1"/>
        <w:ind w:left="698" w:right="0" w:hanging="558"/>
      </w:pPr>
      <w:r>
        <w:t>Os casos omissos do presente edital serão solucionados pela</w:t>
      </w:r>
      <w:r>
        <w:rPr>
          <w:spacing w:val="-20"/>
        </w:rPr>
        <w:t xml:space="preserve"> </w:t>
      </w:r>
      <w:r>
        <w:t>Comissão.</w:t>
      </w:r>
    </w:p>
    <w:p w:rsidR="00C60F6B" w:rsidRDefault="002646CC">
      <w:pPr>
        <w:pStyle w:val="Corpodetexto"/>
        <w:spacing w:before="8"/>
        <w:rPr>
          <w:sz w:val="18"/>
        </w:rPr>
      </w:pPr>
      <w:r>
        <w:rPr>
          <w:noProof/>
          <w:lang w:val="pt-BR" w:eastAsia="pt-BR"/>
        </w:rPr>
        <mc:AlternateContent>
          <mc:Choice Requires="wps">
            <w:drawing>
              <wp:anchor distT="0" distB="0" distL="0" distR="0" simplePos="0" relativeHeight="487594496" behindDoc="1" locked="0" layoutInCell="1" allowOverlap="1">
                <wp:simplePos x="0" y="0"/>
                <wp:positionH relativeFrom="page">
                  <wp:posOffset>1059180</wp:posOffset>
                </wp:positionH>
                <wp:positionV relativeFrom="paragraph">
                  <wp:posOffset>173355</wp:posOffset>
                </wp:positionV>
                <wp:extent cx="5494020" cy="203200"/>
                <wp:effectExtent l="0" t="0" r="0" b="0"/>
                <wp:wrapTopAndBottom/>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4020" cy="203200"/>
                        </a:xfrm>
                        <a:prstGeom prst="rect">
                          <a:avLst/>
                        </a:prstGeom>
                        <a:solidFill>
                          <a:srgbClr val="BFBFBF"/>
                        </a:solidFill>
                        <a:ln w="6096">
                          <a:solidFill>
                            <a:srgbClr val="000000"/>
                          </a:solidFill>
                          <a:prstDash val="solid"/>
                          <a:miter lim="800000"/>
                          <a:headEnd/>
                          <a:tailEnd/>
                        </a:ln>
                      </wps:spPr>
                      <wps:txbx>
                        <w:txbxContent>
                          <w:p w:rsidR="00281A67" w:rsidRDefault="00281A67">
                            <w:pPr>
                              <w:spacing w:before="23"/>
                              <w:ind w:left="88"/>
                              <w:rPr>
                                <w:b/>
                              </w:rPr>
                            </w:pPr>
                            <w:r>
                              <w:rPr>
                                <w:b/>
                              </w:rPr>
                              <w:t>14 – DOS ANEXOS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9" type="#_x0000_t202" style="position:absolute;margin-left:83.4pt;margin-top:13.65pt;width:432.6pt;height:16pt;z-index:-157219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" fillcolor="#bfbfbf" strokeweight=".48pt">
                <v:textbox inset="0,0,0,0">
                  <w:txbxContent>
                    <w:p w:rsidR="00281A67" w:rsidRDefault="00281A67">
                      <w:pPr>
                        <w:spacing w:before="23"/>
                        <w:ind w:left="88"/>
                        <w:rPr>
                          <w:b/>
                        </w:rPr>
                      </w:pPr>
                      <w:r>
                        <w:rPr>
                          <w:b/>
                        </w:rPr>
                        <w:t>14 – DOS ANEXOS</w:t>
                      </w:r>
                    </w:p>
                  </w:txbxContent>
                </v:textbox>
                <w10:wrap type="topAndBottom" anchorx="page"/>
              </v:shape>
            </w:pict>
          </mc:Fallback>
        </mc:AlternateContent>
      </w:r>
    </w:p>
    <w:p w:rsidR="00C60F6B" w:rsidRDefault="00C60F6B">
      <w:pPr>
        <w:pStyle w:val="Corpodetexto"/>
        <w:spacing w:before="5"/>
        <w:rPr>
          <w:sz w:val="11"/>
        </w:rPr>
      </w:pPr>
    </w:p>
    <w:p w:rsidR="006D70E5" w:rsidRDefault="002646CC" w:rsidP="006D70E5">
      <w:pPr>
        <w:pStyle w:val="Corpodetexto"/>
        <w:ind w:left="204" w:right="71" w:hanging="63"/>
        <w:jc w:val="both"/>
      </w:pPr>
      <w:r>
        <w:t>Anexo I - Solicitação de credenciamento</w:t>
      </w:r>
      <w:r w:rsidR="006D70E5">
        <w:t>;</w:t>
      </w:r>
    </w:p>
    <w:p w:rsidR="006D70E5" w:rsidRDefault="002646CC" w:rsidP="006D70E5">
      <w:pPr>
        <w:pStyle w:val="Corpodetexto"/>
        <w:ind w:left="204" w:right="71" w:hanging="63"/>
        <w:jc w:val="both"/>
      </w:pPr>
      <w:r>
        <w:t xml:space="preserve">Anexo II </w:t>
      </w:r>
      <w:r w:rsidR="006D70E5">
        <w:t>–</w:t>
      </w:r>
      <w:r>
        <w:t xml:space="preserve"> Declaração</w:t>
      </w:r>
      <w:r w:rsidR="006D70E5">
        <w:t>;</w:t>
      </w:r>
    </w:p>
    <w:p w:rsidR="006D70E5" w:rsidRDefault="002646CC" w:rsidP="006D70E5">
      <w:pPr>
        <w:pStyle w:val="Corpodetexto"/>
        <w:ind w:left="141"/>
      </w:pPr>
      <w:r>
        <w:t>Anexo III- Minuta de Contrato da pre</w:t>
      </w:r>
      <w:r w:rsidR="006D70E5">
        <w:t>stação de serviços de leiloeiro;</w:t>
      </w:r>
    </w:p>
    <w:p w:rsidR="006D70E5" w:rsidRDefault="006D70E5" w:rsidP="006D70E5">
      <w:pPr>
        <w:pStyle w:val="Corpodetexto"/>
        <w:ind w:left="141"/>
        <w:jc w:val="both"/>
      </w:pPr>
      <w:r>
        <w:t>Anexo IV - Modelo Declaração d</w:t>
      </w:r>
      <w:r w:rsidRPr="006D70E5">
        <w:t xml:space="preserve">e Atendimento </w:t>
      </w:r>
      <w:r>
        <w:t>a Todos o</w:t>
      </w:r>
      <w:r w:rsidRPr="006D70E5">
        <w:t>s Requi</w:t>
      </w:r>
      <w:r>
        <w:t>sitos De Habilitação indicados n</w:t>
      </w:r>
      <w:r w:rsidRPr="006D70E5">
        <w:t>o Edital</w:t>
      </w:r>
      <w:r>
        <w:t>;</w:t>
      </w:r>
    </w:p>
    <w:p w:rsidR="00611201" w:rsidRDefault="00611201" w:rsidP="006D70E5">
      <w:pPr>
        <w:pStyle w:val="Corpodetexto"/>
        <w:ind w:left="141"/>
      </w:pPr>
      <w:r>
        <w:t>Anexo V- Termo de Referência.</w:t>
      </w:r>
    </w:p>
    <w:p w:rsidR="00611201" w:rsidRDefault="00611201">
      <w:pPr>
        <w:pStyle w:val="Corpodetexto"/>
        <w:spacing w:before="1"/>
        <w:ind w:left="141"/>
      </w:pPr>
    </w:p>
    <w:p w:rsidR="00C60F6B" w:rsidRDefault="00C60F6B">
      <w:pPr>
        <w:pStyle w:val="Corpodetexto"/>
        <w:rPr>
          <w:sz w:val="26"/>
        </w:rPr>
      </w:pPr>
    </w:p>
    <w:p w:rsidR="00C60F6B" w:rsidRDefault="00C60F6B">
      <w:pPr>
        <w:pStyle w:val="Corpodetexto"/>
        <w:spacing w:before="1"/>
        <w:rPr>
          <w:sz w:val="32"/>
        </w:rPr>
      </w:pPr>
    </w:p>
    <w:p w:rsidR="00611201" w:rsidRDefault="00611201">
      <w:pPr>
        <w:pStyle w:val="Corpodetexto"/>
        <w:spacing w:line="720" w:lineRule="auto"/>
        <w:ind w:left="141" w:right="3341"/>
      </w:pPr>
      <w:r>
        <w:t>Araraquara</w:t>
      </w:r>
      <w:r w:rsidR="002646CC">
        <w:t xml:space="preserve">, </w:t>
      </w:r>
      <w:r w:rsidR="00BF5819">
        <w:t>01</w:t>
      </w:r>
      <w:r w:rsidR="002646CC">
        <w:t xml:space="preserve"> de </w:t>
      </w:r>
      <w:r w:rsidR="00BF5819">
        <w:t>DEZEMBRO</w:t>
      </w:r>
      <w:r w:rsidR="002646CC">
        <w:t xml:space="preserve"> de 20</w:t>
      </w:r>
      <w:r>
        <w:t>20</w:t>
      </w:r>
      <w:r w:rsidR="002646CC">
        <w:t xml:space="preserve">. </w:t>
      </w:r>
    </w:p>
    <w:p w:rsidR="00FE34A3" w:rsidRDefault="00FE34A3">
      <w:pPr>
        <w:pStyle w:val="Corpodetexto"/>
        <w:spacing w:line="720" w:lineRule="auto"/>
        <w:ind w:left="141" w:right="3341"/>
      </w:pPr>
    </w:p>
    <w:p w:rsidR="00C60F6B" w:rsidRDefault="00C60F6B">
      <w:pPr>
        <w:pStyle w:val="Corpodetexto"/>
        <w:spacing w:before="11"/>
        <w:rPr>
          <w:sz w:val="21"/>
        </w:rPr>
      </w:pPr>
    </w:p>
    <w:p w:rsidR="00C60F6B" w:rsidRPr="00BF5819" w:rsidRDefault="00611201" w:rsidP="00476FBD">
      <w:pPr>
        <w:pStyle w:val="Corpodetexto"/>
        <w:jc w:val="center"/>
        <w:rPr>
          <w:b/>
        </w:rPr>
      </w:pPr>
      <w:r w:rsidRPr="00BF5819">
        <w:rPr>
          <w:b/>
        </w:rPr>
        <w:t>JULIANA PICOLI AGATTE</w:t>
      </w:r>
    </w:p>
    <w:p w:rsidR="00C60F6B" w:rsidRDefault="00611201" w:rsidP="00476FBD">
      <w:pPr>
        <w:pStyle w:val="Corpodetexto"/>
        <w:spacing w:before="1"/>
        <w:jc w:val="center"/>
      </w:pPr>
      <w:r>
        <w:t>Secretária</w:t>
      </w:r>
      <w:r w:rsidR="002646CC">
        <w:t xml:space="preserve"> </w:t>
      </w:r>
      <w:r>
        <w:t>de Gestão e Finanças</w:t>
      </w:r>
    </w:p>
    <w:p w:rsidR="00C60F6B" w:rsidRDefault="00C60F6B" w:rsidP="00476FBD">
      <w:pPr>
        <w:jc w:val="center"/>
        <w:sectPr w:rsidR="00C60F6B">
          <w:headerReference w:type="default" r:id="rId13"/>
          <w:footerReference w:type="default" r:id="rId14"/>
          <w:pgSz w:w="11900" w:h="16840"/>
          <w:pgMar w:top="1800" w:right="1480" w:bottom="280" w:left="1560" w:header="487" w:footer="0" w:gutter="0"/>
          <w:cols w:space="720"/>
        </w:sectPr>
      </w:pPr>
    </w:p>
    <w:p w:rsidR="00C60F6B" w:rsidRDefault="00C60F6B">
      <w:pPr>
        <w:pStyle w:val="Corpodetexto"/>
        <w:spacing w:before="9"/>
        <w:rPr>
          <w:sz w:val="14"/>
        </w:rPr>
      </w:pPr>
    </w:p>
    <w:p w:rsidR="00C60F6B" w:rsidRDefault="002646CC" w:rsidP="00FE34A3">
      <w:pPr>
        <w:pStyle w:val="Ttulo1"/>
        <w:spacing w:before="101"/>
        <w:ind w:left="0" w:right="-354"/>
        <w:jc w:val="center"/>
      </w:pPr>
      <w:r>
        <w:t>ANEXO I</w:t>
      </w:r>
    </w:p>
    <w:p w:rsidR="00C60F6B" w:rsidRDefault="002646CC" w:rsidP="00FE34A3">
      <w:pPr>
        <w:spacing w:before="2"/>
        <w:ind w:left="1849" w:right="1205"/>
        <w:jc w:val="center"/>
        <w:rPr>
          <w:b/>
        </w:rPr>
      </w:pPr>
      <w:r>
        <w:rPr>
          <w:b/>
        </w:rPr>
        <w:t>SOLICITAÇÃO DE CREDENCIAMENTO</w:t>
      </w:r>
    </w:p>
    <w:p w:rsidR="00C60F6B" w:rsidRDefault="00C60F6B">
      <w:pPr>
        <w:pStyle w:val="Corpodetexto"/>
        <w:rPr>
          <w:b/>
          <w:sz w:val="26"/>
        </w:rPr>
      </w:pPr>
    </w:p>
    <w:p w:rsidR="00C60F6B" w:rsidRDefault="002646CC">
      <w:pPr>
        <w:pStyle w:val="Corpodetexto"/>
        <w:spacing w:before="220" w:line="269" w:lineRule="exact"/>
        <w:ind w:left="141"/>
      </w:pPr>
      <w:r>
        <w:t>À</w:t>
      </w:r>
    </w:p>
    <w:p w:rsidR="00C60F6B" w:rsidRDefault="002646CC">
      <w:pPr>
        <w:pStyle w:val="Corpodetexto"/>
        <w:ind w:left="141" w:right="4865"/>
      </w:pPr>
      <w:r>
        <w:t xml:space="preserve">Secretaria de </w:t>
      </w:r>
      <w:r w:rsidR="00611201">
        <w:t>Gestão e Finanças</w:t>
      </w:r>
      <w:r>
        <w:t xml:space="preserve"> </w:t>
      </w:r>
      <w:r w:rsidR="00611201">
        <w:t xml:space="preserve"> Comissão </w:t>
      </w:r>
      <w:r>
        <w:t>Permanente de Licitação</w:t>
      </w:r>
    </w:p>
    <w:p w:rsidR="00C60F6B" w:rsidRDefault="00C60F6B">
      <w:pPr>
        <w:pStyle w:val="Corpodetexto"/>
        <w:rPr>
          <w:sz w:val="26"/>
        </w:rPr>
      </w:pPr>
    </w:p>
    <w:p w:rsidR="00451FCD" w:rsidRDefault="002646CC" w:rsidP="00451FCD">
      <w:pPr>
        <w:pStyle w:val="Corpodetexto"/>
        <w:spacing w:before="101"/>
        <w:ind w:left="141" w:right="207"/>
        <w:jc w:val="both"/>
      </w:pPr>
      <w:r>
        <w:rPr>
          <w:b/>
        </w:rPr>
        <w:t xml:space="preserve">Objeto: </w:t>
      </w:r>
      <w:r w:rsidR="00451FCD">
        <w:t>Credenciamento de Leiloeiros Oficiais, regularmente registrados na Junta Comercial do Estado de São Paulo – JUCESP, para a eventual realização de leilões de bens inservíveis</w:t>
      </w:r>
      <w:r w:rsidR="00401040">
        <w:t xml:space="preserve"> em geral</w:t>
      </w:r>
      <w:r w:rsidR="00451FCD">
        <w:t xml:space="preserve"> do Município de Araraquara.</w:t>
      </w:r>
    </w:p>
    <w:p w:rsidR="00C60F6B" w:rsidRDefault="00C60F6B">
      <w:pPr>
        <w:pStyle w:val="Corpodetexto"/>
        <w:spacing w:before="221"/>
        <w:ind w:left="141" w:right="207"/>
        <w:jc w:val="both"/>
      </w:pPr>
    </w:p>
    <w:p w:rsidR="00C60F6B" w:rsidRDefault="00C60F6B">
      <w:pPr>
        <w:pStyle w:val="Corpodetexto"/>
      </w:pPr>
    </w:p>
    <w:p w:rsidR="00C60F6B" w:rsidRDefault="002646CC">
      <w:pPr>
        <w:pStyle w:val="Ttulo1"/>
        <w:jc w:val="both"/>
      </w:pPr>
      <w:r>
        <w:t xml:space="preserve">Edital de Chamamento Público nº </w:t>
      </w:r>
      <w:r w:rsidR="00BF5819">
        <w:t>002</w:t>
      </w:r>
      <w:r>
        <w:t>/</w:t>
      </w:r>
      <w:r w:rsidR="00451FCD">
        <w:t>2020</w:t>
      </w:r>
    </w:p>
    <w:p w:rsidR="00C60F6B" w:rsidRDefault="00C60F6B">
      <w:pPr>
        <w:pStyle w:val="Corpodetexto"/>
        <w:spacing w:before="1"/>
        <w:rPr>
          <w:b/>
        </w:rPr>
      </w:pPr>
    </w:p>
    <w:p w:rsidR="00C60F6B" w:rsidRDefault="002646CC">
      <w:pPr>
        <w:pStyle w:val="Corpodetexto"/>
        <w:tabs>
          <w:tab w:val="left" w:pos="1766"/>
          <w:tab w:val="left" w:pos="6887"/>
          <w:tab w:val="left" w:pos="7766"/>
          <w:tab w:val="left" w:pos="8587"/>
        </w:tabs>
        <w:ind w:left="141" w:right="207"/>
        <w:jc w:val="both"/>
      </w:pPr>
      <w:r>
        <w:t>(nome e qualificação) inscrito na Junta Comercial do Estado de São Paulo sob nº</w:t>
      </w:r>
      <w:r>
        <w:rPr>
          <w:u w:val="single"/>
        </w:rPr>
        <w:t xml:space="preserve"> </w:t>
      </w:r>
      <w:r>
        <w:rPr>
          <w:u w:val="single"/>
        </w:rPr>
        <w:tab/>
      </w:r>
      <w:r>
        <w:t>, portador  (a) da  Carteira  de</w:t>
      </w:r>
      <w:r>
        <w:rPr>
          <w:spacing w:val="-33"/>
        </w:rPr>
        <w:t xml:space="preserve"> </w:t>
      </w:r>
      <w:r>
        <w:t>Identidade</w:t>
      </w:r>
      <w:r>
        <w:rPr>
          <w:spacing w:val="26"/>
        </w:rPr>
        <w:t xml:space="preserve"> </w:t>
      </w:r>
      <w:r>
        <w:t>nº</w:t>
      </w:r>
      <w:r>
        <w:rPr>
          <w:u w:val="single"/>
        </w:rPr>
        <w:t xml:space="preserve"> </w:t>
      </w:r>
      <w:r>
        <w:rPr>
          <w:u w:val="single"/>
        </w:rPr>
        <w:tab/>
      </w:r>
      <w:r>
        <w:rPr>
          <w:u w:val="single"/>
        </w:rPr>
        <w:tab/>
      </w:r>
      <w:r>
        <w:t xml:space="preserve">, </w:t>
      </w:r>
      <w:r>
        <w:rPr>
          <w:spacing w:val="-3"/>
        </w:rPr>
        <w:t xml:space="preserve">inscrito </w:t>
      </w:r>
      <w:r>
        <w:t>no  Cadastro de  Pessoas  Físicas  do  Ministério  da  Fazenda  sob</w:t>
      </w:r>
      <w:r>
        <w:rPr>
          <w:spacing w:val="29"/>
        </w:rPr>
        <w:t xml:space="preserve"> </w:t>
      </w:r>
      <w:r>
        <w:t>o</w:t>
      </w:r>
      <w:r>
        <w:rPr>
          <w:spacing w:val="52"/>
        </w:rPr>
        <w:t xml:space="preserve"> </w:t>
      </w:r>
      <w:r>
        <w:t>nº</w:t>
      </w:r>
      <w:r>
        <w:rPr>
          <w:u w:val="single"/>
        </w:rPr>
        <w:t xml:space="preserve"> </w:t>
      </w:r>
      <w:r>
        <w:rPr>
          <w:u w:val="single"/>
        </w:rPr>
        <w:tab/>
      </w:r>
      <w:r>
        <w:rPr>
          <w:u w:val="single"/>
        </w:rPr>
        <w:tab/>
      </w:r>
      <w:r>
        <w:rPr>
          <w:spacing w:val="-16"/>
        </w:rPr>
        <w:t xml:space="preserve">, </w:t>
      </w:r>
      <w:r>
        <w:t xml:space="preserve">residente  e  domiciliado  (endereço  </w:t>
      </w:r>
      <w:r>
        <w:rPr>
          <w:spacing w:val="23"/>
        </w:rPr>
        <w:t xml:space="preserve"> </w:t>
      </w:r>
      <w:r>
        <w:t xml:space="preserve">completo)  à </w:t>
      </w:r>
      <w:r>
        <w:rPr>
          <w:spacing w:val="18"/>
        </w:rPr>
        <w:t xml:space="preserve"> </w:t>
      </w:r>
      <w:r>
        <w:t>R:</w:t>
      </w:r>
      <w:r>
        <w:rPr>
          <w:u w:val="single"/>
        </w:rPr>
        <w:t xml:space="preserve"> </w:t>
      </w:r>
      <w:r>
        <w:rPr>
          <w:u w:val="single"/>
        </w:rPr>
        <w:tab/>
      </w:r>
      <w:r>
        <w:t>, n.</w:t>
      </w:r>
      <w:r>
        <w:rPr>
          <w:u w:val="single"/>
        </w:rPr>
        <w:t xml:space="preserve"> </w:t>
      </w:r>
      <w:r>
        <w:t>, B.</w:t>
      </w:r>
      <w:r>
        <w:rPr>
          <w:u w:val="single"/>
        </w:rPr>
        <w:t xml:space="preserve">  </w:t>
      </w:r>
      <w:r>
        <w:t>. Cidade.</w:t>
      </w:r>
      <w:r>
        <w:rPr>
          <w:u w:val="single"/>
        </w:rPr>
        <w:t xml:space="preserve">  </w:t>
      </w:r>
      <w:r>
        <w:t xml:space="preserve">,  vem  requerer  à  Secretaria   Administração/Comissão   Permanente de Licitação seu credenciamento no rol de leiloeiros desta, declarando total concordância com as condições estabelecidas no edital de </w:t>
      </w:r>
      <w:r w:rsidR="00252E19">
        <w:t>credenciamento</w:t>
      </w:r>
      <w:r>
        <w:t xml:space="preserve"> público nº</w:t>
      </w:r>
      <w:r>
        <w:rPr>
          <w:spacing w:val="-5"/>
        </w:rPr>
        <w:t xml:space="preserve"> </w:t>
      </w:r>
      <w:r w:rsidR="00252E19">
        <w:t>002</w:t>
      </w:r>
      <w:r>
        <w:t>/</w:t>
      </w:r>
      <w:r w:rsidR="00451FCD">
        <w:t>2020</w:t>
      </w:r>
      <w:r>
        <w:t>.</w:t>
      </w:r>
    </w:p>
    <w:p w:rsidR="00C60F6B" w:rsidRDefault="00C60F6B">
      <w:pPr>
        <w:pStyle w:val="Corpodetexto"/>
        <w:spacing w:before="11"/>
        <w:rPr>
          <w:sz w:val="21"/>
        </w:rPr>
      </w:pPr>
    </w:p>
    <w:p w:rsidR="00C60F6B" w:rsidRDefault="002646CC">
      <w:pPr>
        <w:pStyle w:val="Corpodetexto"/>
        <w:ind w:left="141" w:right="207"/>
        <w:jc w:val="both"/>
      </w:pPr>
      <w:r>
        <w:t>Declaro, ainda, sob as penas da lei, que cumpro plenamente os requisitos, para o credenciamento, previsto no referido edital e que não me enquadro em nenhuma das vedações impostas.</w:t>
      </w:r>
    </w:p>
    <w:p w:rsidR="00C60F6B" w:rsidRDefault="00C60F6B">
      <w:pPr>
        <w:pStyle w:val="Corpodetexto"/>
        <w:rPr>
          <w:sz w:val="26"/>
        </w:rPr>
      </w:pPr>
    </w:p>
    <w:p w:rsidR="00C60F6B" w:rsidRDefault="002646CC">
      <w:pPr>
        <w:pStyle w:val="Corpodetexto"/>
        <w:spacing w:before="221"/>
        <w:ind w:left="141"/>
        <w:jc w:val="both"/>
      </w:pPr>
      <w:r>
        <w:t>Local, data</w:t>
      </w:r>
    </w:p>
    <w:p w:rsidR="00C60F6B" w:rsidRDefault="00C60F6B">
      <w:pPr>
        <w:pStyle w:val="Corpodetexto"/>
      </w:pPr>
    </w:p>
    <w:p w:rsidR="00C60F6B" w:rsidRDefault="002646CC">
      <w:pPr>
        <w:pStyle w:val="Corpodetexto"/>
        <w:ind w:left="141"/>
        <w:jc w:val="both"/>
      </w:pPr>
      <w:r>
        <w:t>Nome e assinatura</w:t>
      </w:r>
    </w:p>
    <w:p w:rsidR="00C60F6B" w:rsidRDefault="00C60F6B">
      <w:pPr>
        <w:jc w:val="both"/>
        <w:sectPr w:rsidR="00C60F6B">
          <w:pgSz w:w="11900" w:h="16840"/>
          <w:pgMar w:top="1800" w:right="1480" w:bottom="280" w:left="1560" w:header="487" w:footer="0" w:gutter="0"/>
          <w:cols w:space="720"/>
        </w:sectPr>
      </w:pPr>
    </w:p>
    <w:p w:rsidR="00C60F6B" w:rsidRDefault="00C60F6B">
      <w:pPr>
        <w:pStyle w:val="Corpodetexto"/>
        <w:spacing w:before="9"/>
        <w:rPr>
          <w:sz w:val="14"/>
        </w:rPr>
      </w:pPr>
    </w:p>
    <w:p w:rsidR="00C60F6B" w:rsidRDefault="002646CC" w:rsidP="002B7B83">
      <w:pPr>
        <w:pStyle w:val="Ttulo1"/>
        <w:spacing w:before="101"/>
        <w:ind w:left="2360" w:right="2906" w:firstLine="244"/>
      </w:pPr>
      <w:r>
        <w:t>ANEXO II DECLARAÇÃO</w:t>
      </w:r>
    </w:p>
    <w:p w:rsidR="00C60F6B" w:rsidRDefault="00C60F6B">
      <w:pPr>
        <w:pStyle w:val="Corpodetexto"/>
        <w:spacing w:before="2"/>
        <w:rPr>
          <w:b/>
        </w:rPr>
      </w:pPr>
    </w:p>
    <w:p w:rsidR="00C60F6B" w:rsidRDefault="002646CC">
      <w:pPr>
        <w:pStyle w:val="Corpodetexto"/>
        <w:ind w:left="141" w:right="207"/>
        <w:jc w:val="both"/>
      </w:pPr>
      <w:r>
        <w:rPr>
          <w:b/>
        </w:rPr>
        <w:t xml:space="preserve">Objeto: </w:t>
      </w:r>
      <w:r w:rsidR="00451FCD">
        <w:t>Credenciamento de Leiloeiros Oficiais, regularmente registrados na Junta Comercial do Estado de São Paulo – JUCESP, para a eventual realização de leilões de bens inservíveis</w:t>
      </w:r>
      <w:r w:rsidR="006D2E25">
        <w:t xml:space="preserve"> em geral</w:t>
      </w:r>
      <w:r w:rsidR="00451FCD">
        <w:t xml:space="preserve"> do Município de Araraquara.</w:t>
      </w:r>
    </w:p>
    <w:p w:rsidR="00C60F6B" w:rsidRDefault="00C60F6B">
      <w:pPr>
        <w:pStyle w:val="Corpodetexto"/>
        <w:spacing w:before="11"/>
        <w:rPr>
          <w:sz w:val="21"/>
        </w:rPr>
      </w:pPr>
    </w:p>
    <w:p w:rsidR="00C60F6B" w:rsidRDefault="002646CC">
      <w:pPr>
        <w:pStyle w:val="Ttulo1"/>
        <w:jc w:val="both"/>
      </w:pPr>
      <w:r>
        <w:t xml:space="preserve">Edital de Chamamento Público nº </w:t>
      </w:r>
      <w:r w:rsidR="00BF5819">
        <w:t>002</w:t>
      </w:r>
      <w:r>
        <w:t>/</w:t>
      </w:r>
      <w:r w:rsidR="00451FCD">
        <w:t>2020</w:t>
      </w:r>
    </w:p>
    <w:p w:rsidR="00C60F6B" w:rsidRDefault="00C60F6B">
      <w:pPr>
        <w:pStyle w:val="Corpodetexto"/>
        <w:spacing w:before="1"/>
        <w:rPr>
          <w:b/>
        </w:rPr>
      </w:pPr>
    </w:p>
    <w:p w:rsidR="00C60F6B" w:rsidRDefault="002646CC">
      <w:pPr>
        <w:pStyle w:val="Corpodetexto"/>
        <w:tabs>
          <w:tab w:val="left" w:pos="4418"/>
          <w:tab w:val="left" w:pos="5671"/>
        </w:tabs>
        <w:ind w:left="141" w:right="207"/>
        <w:jc w:val="both"/>
      </w:pPr>
      <w:r>
        <w:t xml:space="preserve">Pelo </w:t>
      </w:r>
      <w:r>
        <w:rPr>
          <w:spacing w:val="29"/>
        </w:rPr>
        <w:t xml:space="preserve"> </w:t>
      </w:r>
      <w:r>
        <w:t xml:space="preserve">presente </w:t>
      </w:r>
      <w:r>
        <w:rPr>
          <w:spacing w:val="30"/>
        </w:rPr>
        <w:t xml:space="preserve"> </w:t>
      </w:r>
      <w:r>
        <w:t>instrumento</w:t>
      </w:r>
      <w:r>
        <w:rPr>
          <w:u w:val="single"/>
        </w:rPr>
        <w:t xml:space="preserve"> </w:t>
      </w:r>
      <w:r>
        <w:rPr>
          <w:u w:val="single"/>
        </w:rPr>
        <w:tab/>
      </w:r>
      <w:r>
        <w:rPr>
          <w:u w:val="single"/>
        </w:rPr>
        <w:tab/>
      </w:r>
      <w:r>
        <w:t xml:space="preserve">(nome e qualificação do leiloeiro </w:t>
      </w:r>
      <w:r>
        <w:rPr>
          <w:spacing w:val="57"/>
        </w:rPr>
        <w:t xml:space="preserve"> </w:t>
      </w:r>
      <w:r>
        <w:t>oficial),</w:t>
      </w:r>
      <w:r>
        <w:rPr>
          <w:u w:val="single"/>
        </w:rPr>
        <w:t xml:space="preserve"> </w:t>
      </w:r>
      <w:r>
        <w:rPr>
          <w:u w:val="single"/>
        </w:rPr>
        <w:tab/>
      </w:r>
      <w:r>
        <w:t>(endereço completo, telefone, fax), DECLARO que possuo ciência das obrigações previstas na minuta de contrato e das formas da realização dos leilões, encontrando-me ciente das obrigações e condições previstas na legislação</w:t>
      </w:r>
      <w:r>
        <w:rPr>
          <w:spacing w:val="-9"/>
        </w:rPr>
        <w:t xml:space="preserve"> </w:t>
      </w:r>
      <w:r w:rsidR="00451FCD">
        <w:t>aplicável.</w:t>
      </w:r>
    </w:p>
    <w:p w:rsidR="00C60F6B" w:rsidRDefault="00C60F6B">
      <w:pPr>
        <w:pStyle w:val="Corpodetexto"/>
        <w:spacing w:before="11"/>
        <w:rPr>
          <w:sz w:val="21"/>
        </w:rPr>
      </w:pPr>
    </w:p>
    <w:p w:rsidR="00C60F6B" w:rsidRDefault="002646CC">
      <w:pPr>
        <w:pStyle w:val="Corpodetexto"/>
        <w:ind w:left="141" w:right="207" w:firstLine="60"/>
        <w:jc w:val="both"/>
      </w:pPr>
      <w:r>
        <w:t>DECLARO que possuo ciência de que o exercício das funções de leiloeiro é pessoal, não podendo ser exercido por intermédio de pessoa jurídica, e que somente poderei delegá-las senão por moléstia ou impedimento ocasional a preposto, devendo, entretanto, comunicar tal fato à Junta Comercial do Estado de São Paulo - JUCESP.</w:t>
      </w:r>
    </w:p>
    <w:p w:rsidR="00C60F6B" w:rsidRDefault="00C60F6B">
      <w:pPr>
        <w:pStyle w:val="Corpodetexto"/>
        <w:spacing w:before="2"/>
      </w:pPr>
    </w:p>
    <w:p w:rsidR="00C60F6B" w:rsidRDefault="002646CC">
      <w:pPr>
        <w:pStyle w:val="Corpodetexto"/>
        <w:ind w:left="141" w:right="207"/>
        <w:jc w:val="both"/>
      </w:pPr>
      <w:r>
        <w:t>DECLARO que não utilizarei para fins de prestação do serviço, objeto do presente certame, menores de 18 (dezoito) anos em trabalho noturno, perigoso ou insalubre, nem menores de 16 (dezesseis) anos em qualquer trabalho, salvo na condição de aprendiz, a partir de 14 (quatorze) anos, conforme inciso V do art. 27 da Lei nº 8.666/93 c/c inciso XXXIII do art. 7º da CR/88.</w:t>
      </w:r>
    </w:p>
    <w:p w:rsidR="00C60F6B" w:rsidRDefault="00C60F6B">
      <w:pPr>
        <w:pStyle w:val="Corpodetexto"/>
        <w:spacing w:before="10"/>
        <w:rPr>
          <w:sz w:val="21"/>
        </w:rPr>
      </w:pPr>
    </w:p>
    <w:p w:rsidR="00C60F6B" w:rsidRDefault="002646CC">
      <w:pPr>
        <w:pStyle w:val="Corpodetexto"/>
        <w:ind w:left="141" w:right="207"/>
        <w:jc w:val="both"/>
      </w:pPr>
      <w:r>
        <w:t>DECLARO estar ciente de que terei que devolver a comissão paga pelo (s) arrematante (s), no prazo de 02 (dois) dias úteis contados a partir da comunicação do fato, nas hipóteses em que, por decisão judicial ou do Contratante, seja anulado ou revogado o leilão.</w:t>
      </w:r>
    </w:p>
    <w:p w:rsidR="00C60F6B" w:rsidRDefault="00C60F6B">
      <w:pPr>
        <w:pStyle w:val="Corpodetexto"/>
      </w:pPr>
    </w:p>
    <w:p w:rsidR="00C60F6B" w:rsidRDefault="002646CC">
      <w:pPr>
        <w:pStyle w:val="Corpodetexto"/>
        <w:ind w:left="141" w:right="208"/>
        <w:jc w:val="both"/>
      </w:pPr>
      <w:r>
        <w:t>DECLARO, ainda, que o Contratante não é responsável pela cobrança da comissão devida pelos arrematantes, nem pelos gastos despendidos para recebê-la.</w:t>
      </w:r>
    </w:p>
    <w:p w:rsidR="00C60F6B" w:rsidRDefault="00C60F6B">
      <w:pPr>
        <w:pStyle w:val="Corpodetexto"/>
        <w:spacing w:before="1"/>
      </w:pPr>
    </w:p>
    <w:p w:rsidR="00C60F6B" w:rsidRDefault="002646CC">
      <w:pPr>
        <w:pStyle w:val="Corpodetexto"/>
        <w:ind w:left="141" w:right="207"/>
        <w:jc w:val="both"/>
      </w:pPr>
      <w:r>
        <w:t>Por fim, informo que o Contratante não responderá pela ocorrência de suspensão ou anulação do leilão, pelo que nada lhe poderá ser cobrado. Assim, ASSUMO, exclusivamente, todo e qualquer risco decorrente de tais ocorrências.</w:t>
      </w:r>
    </w:p>
    <w:p w:rsidR="00C60F6B" w:rsidRDefault="002646CC">
      <w:pPr>
        <w:pStyle w:val="Corpodetexto"/>
        <w:spacing w:line="268" w:lineRule="exact"/>
        <w:ind w:left="141"/>
        <w:jc w:val="both"/>
      </w:pPr>
      <w:r>
        <w:t>Local, data</w:t>
      </w:r>
    </w:p>
    <w:p w:rsidR="00C60F6B" w:rsidRDefault="00C60F6B">
      <w:pPr>
        <w:pStyle w:val="Corpodetexto"/>
        <w:spacing w:before="1"/>
      </w:pPr>
    </w:p>
    <w:p w:rsidR="00C60F6B" w:rsidRDefault="002646CC">
      <w:pPr>
        <w:pStyle w:val="Corpodetexto"/>
        <w:ind w:left="141"/>
        <w:jc w:val="both"/>
      </w:pPr>
      <w:r>
        <w:t>Nome e assinatura</w:t>
      </w:r>
    </w:p>
    <w:p w:rsidR="00C60F6B" w:rsidRDefault="00C60F6B">
      <w:pPr>
        <w:jc w:val="both"/>
        <w:sectPr w:rsidR="00C60F6B">
          <w:pgSz w:w="11900" w:h="16840"/>
          <w:pgMar w:top="1800" w:right="1480" w:bottom="280" w:left="1560" w:header="487" w:footer="0" w:gutter="0"/>
          <w:cols w:space="720"/>
        </w:sectPr>
      </w:pPr>
    </w:p>
    <w:p w:rsidR="00C60F6B" w:rsidRDefault="00C60F6B">
      <w:pPr>
        <w:pStyle w:val="Corpodetexto"/>
        <w:spacing w:before="9"/>
        <w:rPr>
          <w:sz w:val="14"/>
        </w:rPr>
      </w:pPr>
    </w:p>
    <w:p w:rsidR="00C60F6B" w:rsidRDefault="002646CC">
      <w:pPr>
        <w:pStyle w:val="Ttulo1"/>
        <w:spacing w:before="101"/>
        <w:ind w:left="1849" w:right="1608"/>
        <w:jc w:val="center"/>
      </w:pPr>
      <w:r>
        <w:rPr>
          <w:noProof/>
          <w:lang w:val="pt-BR" w:eastAsia="pt-BR"/>
        </w:rPr>
        <mc:AlternateContent>
          <mc:Choice Requires="wpg">
            <w:drawing>
              <wp:anchor distT="0" distB="0" distL="114300" distR="114300" simplePos="0" relativeHeight="15736320" behindDoc="0" locked="0" layoutInCell="1" allowOverlap="1">
                <wp:simplePos x="0" y="0"/>
                <wp:positionH relativeFrom="page">
                  <wp:posOffset>3072130</wp:posOffset>
                </wp:positionH>
                <wp:positionV relativeFrom="paragraph">
                  <wp:posOffset>405765</wp:posOffset>
                </wp:positionV>
                <wp:extent cx="3627120" cy="1606550"/>
                <wp:effectExtent l="0" t="0" r="0" b="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27120" cy="1606550"/>
                          <a:chOff x="4838" y="639"/>
                          <a:chExt cx="5712" cy="2530"/>
                        </a:xfrm>
                      </wpg:grpSpPr>
                      <wps:wsp>
                        <wps:cNvPr id="5" name="Freeform 6"/>
                        <wps:cNvSpPr>
                          <a:spLocks/>
                        </wps:cNvSpPr>
                        <wps:spPr bwMode="auto">
                          <a:xfrm>
                            <a:off x="4838" y="639"/>
                            <a:ext cx="5712" cy="2530"/>
                          </a:xfrm>
                          <a:custGeom>
                            <a:avLst/>
                            <a:gdLst>
                              <a:gd name="T0" fmla="+- 0 10550 4838"/>
                              <a:gd name="T1" fmla="*/ T0 w 5712"/>
                              <a:gd name="T2" fmla="+- 0 639 639"/>
                              <a:gd name="T3" fmla="*/ 639 h 2530"/>
                              <a:gd name="T4" fmla="+- 0 10452 4838"/>
                              <a:gd name="T5" fmla="*/ T4 w 5712"/>
                              <a:gd name="T6" fmla="+- 0 639 639"/>
                              <a:gd name="T7" fmla="*/ 639 h 2530"/>
                              <a:gd name="T8" fmla="+- 0 10452 4838"/>
                              <a:gd name="T9" fmla="*/ T8 w 5712"/>
                              <a:gd name="T10" fmla="+- 0 737 639"/>
                              <a:gd name="T11" fmla="*/ 737 h 2530"/>
                              <a:gd name="T12" fmla="+- 0 10452 4838"/>
                              <a:gd name="T13" fmla="*/ T12 w 5712"/>
                              <a:gd name="T14" fmla="+- 0 934 639"/>
                              <a:gd name="T15" fmla="*/ 934 h 2530"/>
                              <a:gd name="T16" fmla="+- 0 10452 4838"/>
                              <a:gd name="T17" fmla="*/ T16 w 5712"/>
                              <a:gd name="T18" fmla="+- 0 3070 639"/>
                              <a:gd name="T19" fmla="*/ 3070 h 2530"/>
                              <a:gd name="T20" fmla="+- 0 10255 4838"/>
                              <a:gd name="T21" fmla="*/ T20 w 5712"/>
                              <a:gd name="T22" fmla="+- 0 3070 639"/>
                              <a:gd name="T23" fmla="*/ 3070 h 2530"/>
                              <a:gd name="T24" fmla="+- 0 5134 4838"/>
                              <a:gd name="T25" fmla="*/ T24 w 5712"/>
                              <a:gd name="T26" fmla="+- 0 3070 639"/>
                              <a:gd name="T27" fmla="*/ 3070 h 2530"/>
                              <a:gd name="T28" fmla="+- 0 4937 4838"/>
                              <a:gd name="T29" fmla="*/ T28 w 5712"/>
                              <a:gd name="T30" fmla="+- 0 3070 639"/>
                              <a:gd name="T31" fmla="*/ 3070 h 2530"/>
                              <a:gd name="T32" fmla="+- 0 4937 4838"/>
                              <a:gd name="T33" fmla="*/ T32 w 5712"/>
                              <a:gd name="T34" fmla="+- 0 2873 639"/>
                              <a:gd name="T35" fmla="*/ 2873 h 2530"/>
                              <a:gd name="T36" fmla="+- 0 4937 4838"/>
                              <a:gd name="T37" fmla="*/ T36 w 5712"/>
                              <a:gd name="T38" fmla="+- 0 737 639"/>
                              <a:gd name="T39" fmla="*/ 737 h 2530"/>
                              <a:gd name="T40" fmla="+- 0 5134 4838"/>
                              <a:gd name="T41" fmla="*/ T40 w 5712"/>
                              <a:gd name="T42" fmla="+- 0 737 639"/>
                              <a:gd name="T43" fmla="*/ 737 h 2530"/>
                              <a:gd name="T44" fmla="+- 0 10255 4838"/>
                              <a:gd name="T45" fmla="*/ T44 w 5712"/>
                              <a:gd name="T46" fmla="+- 0 737 639"/>
                              <a:gd name="T47" fmla="*/ 737 h 2530"/>
                              <a:gd name="T48" fmla="+- 0 10452 4838"/>
                              <a:gd name="T49" fmla="*/ T48 w 5712"/>
                              <a:gd name="T50" fmla="+- 0 737 639"/>
                              <a:gd name="T51" fmla="*/ 737 h 2530"/>
                              <a:gd name="T52" fmla="+- 0 10452 4838"/>
                              <a:gd name="T53" fmla="*/ T52 w 5712"/>
                              <a:gd name="T54" fmla="+- 0 639 639"/>
                              <a:gd name="T55" fmla="*/ 639 h 2530"/>
                              <a:gd name="T56" fmla="+- 0 10255 4838"/>
                              <a:gd name="T57" fmla="*/ T56 w 5712"/>
                              <a:gd name="T58" fmla="+- 0 639 639"/>
                              <a:gd name="T59" fmla="*/ 639 h 2530"/>
                              <a:gd name="T60" fmla="+- 0 5134 4838"/>
                              <a:gd name="T61" fmla="*/ T60 w 5712"/>
                              <a:gd name="T62" fmla="+- 0 639 639"/>
                              <a:gd name="T63" fmla="*/ 639 h 2530"/>
                              <a:gd name="T64" fmla="+- 0 4937 4838"/>
                              <a:gd name="T65" fmla="*/ T64 w 5712"/>
                              <a:gd name="T66" fmla="+- 0 639 639"/>
                              <a:gd name="T67" fmla="*/ 639 h 2530"/>
                              <a:gd name="T68" fmla="+- 0 4838 4838"/>
                              <a:gd name="T69" fmla="*/ T68 w 5712"/>
                              <a:gd name="T70" fmla="+- 0 639 639"/>
                              <a:gd name="T71" fmla="*/ 639 h 2530"/>
                              <a:gd name="T72" fmla="+- 0 4838 4838"/>
                              <a:gd name="T73" fmla="*/ T72 w 5712"/>
                              <a:gd name="T74" fmla="+- 0 737 639"/>
                              <a:gd name="T75" fmla="*/ 737 h 2530"/>
                              <a:gd name="T76" fmla="+- 0 4838 4838"/>
                              <a:gd name="T77" fmla="*/ T76 w 5712"/>
                              <a:gd name="T78" fmla="+- 0 3169 639"/>
                              <a:gd name="T79" fmla="*/ 3169 h 2530"/>
                              <a:gd name="T80" fmla="+- 0 4937 4838"/>
                              <a:gd name="T81" fmla="*/ T80 w 5712"/>
                              <a:gd name="T82" fmla="+- 0 3169 639"/>
                              <a:gd name="T83" fmla="*/ 3169 h 2530"/>
                              <a:gd name="T84" fmla="+- 0 5134 4838"/>
                              <a:gd name="T85" fmla="*/ T84 w 5712"/>
                              <a:gd name="T86" fmla="+- 0 3169 639"/>
                              <a:gd name="T87" fmla="*/ 3169 h 2530"/>
                              <a:gd name="T88" fmla="+- 0 10255 4838"/>
                              <a:gd name="T89" fmla="*/ T88 w 5712"/>
                              <a:gd name="T90" fmla="+- 0 3169 639"/>
                              <a:gd name="T91" fmla="*/ 3169 h 2530"/>
                              <a:gd name="T92" fmla="+- 0 10452 4838"/>
                              <a:gd name="T93" fmla="*/ T92 w 5712"/>
                              <a:gd name="T94" fmla="+- 0 3169 639"/>
                              <a:gd name="T95" fmla="*/ 3169 h 2530"/>
                              <a:gd name="T96" fmla="+- 0 10550 4838"/>
                              <a:gd name="T97" fmla="*/ T96 w 5712"/>
                              <a:gd name="T98" fmla="+- 0 3169 639"/>
                              <a:gd name="T99" fmla="*/ 3169 h 2530"/>
                              <a:gd name="T100" fmla="+- 0 10550 4838"/>
                              <a:gd name="T101" fmla="*/ T100 w 5712"/>
                              <a:gd name="T102" fmla="+- 0 3070 639"/>
                              <a:gd name="T103" fmla="*/ 3070 h 2530"/>
                              <a:gd name="T104" fmla="+- 0 10550 4838"/>
                              <a:gd name="T105" fmla="*/ T104 w 5712"/>
                              <a:gd name="T106" fmla="+- 0 737 639"/>
                              <a:gd name="T107" fmla="*/ 737 h 2530"/>
                              <a:gd name="T108" fmla="+- 0 10550 4838"/>
                              <a:gd name="T109" fmla="*/ T108 w 5712"/>
                              <a:gd name="T110" fmla="+- 0 639 639"/>
                              <a:gd name="T111" fmla="*/ 639 h 25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5712" h="2530">
                                <a:moveTo>
                                  <a:pt x="5712" y="0"/>
                                </a:moveTo>
                                <a:lnTo>
                                  <a:pt x="5614" y="0"/>
                                </a:lnTo>
                                <a:lnTo>
                                  <a:pt x="5614" y="98"/>
                                </a:lnTo>
                                <a:lnTo>
                                  <a:pt x="5614" y="295"/>
                                </a:lnTo>
                                <a:lnTo>
                                  <a:pt x="5614" y="2431"/>
                                </a:lnTo>
                                <a:lnTo>
                                  <a:pt x="5417" y="2431"/>
                                </a:lnTo>
                                <a:lnTo>
                                  <a:pt x="296" y="2431"/>
                                </a:lnTo>
                                <a:lnTo>
                                  <a:pt x="99" y="2431"/>
                                </a:lnTo>
                                <a:lnTo>
                                  <a:pt x="99" y="2234"/>
                                </a:lnTo>
                                <a:lnTo>
                                  <a:pt x="99" y="98"/>
                                </a:lnTo>
                                <a:lnTo>
                                  <a:pt x="296" y="98"/>
                                </a:lnTo>
                                <a:lnTo>
                                  <a:pt x="5417" y="98"/>
                                </a:lnTo>
                                <a:lnTo>
                                  <a:pt x="5614" y="98"/>
                                </a:lnTo>
                                <a:lnTo>
                                  <a:pt x="5614" y="0"/>
                                </a:lnTo>
                                <a:lnTo>
                                  <a:pt x="5417" y="0"/>
                                </a:lnTo>
                                <a:lnTo>
                                  <a:pt x="296" y="0"/>
                                </a:lnTo>
                                <a:lnTo>
                                  <a:pt x="99" y="0"/>
                                </a:lnTo>
                                <a:lnTo>
                                  <a:pt x="0" y="0"/>
                                </a:lnTo>
                                <a:lnTo>
                                  <a:pt x="0" y="98"/>
                                </a:lnTo>
                                <a:lnTo>
                                  <a:pt x="0" y="2530"/>
                                </a:lnTo>
                                <a:lnTo>
                                  <a:pt x="99" y="2530"/>
                                </a:lnTo>
                                <a:lnTo>
                                  <a:pt x="296" y="2530"/>
                                </a:lnTo>
                                <a:lnTo>
                                  <a:pt x="5417" y="2530"/>
                                </a:lnTo>
                                <a:lnTo>
                                  <a:pt x="5614" y="2530"/>
                                </a:lnTo>
                                <a:lnTo>
                                  <a:pt x="5712" y="2530"/>
                                </a:lnTo>
                                <a:lnTo>
                                  <a:pt x="5712" y="2431"/>
                                </a:lnTo>
                                <a:lnTo>
                                  <a:pt x="5712" y="98"/>
                                </a:lnTo>
                                <a:lnTo>
                                  <a:pt x="571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Text Box 5"/>
                        <wps:cNvSpPr txBox="1">
                          <a:spLocks noChangeArrowheads="1"/>
                        </wps:cNvSpPr>
                        <wps:spPr bwMode="auto">
                          <a:xfrm>
                            <a:off x="5084" y="885"/>
                            <a:ext cx="5220" cy="2038"/>
                          </a:xfrm>
                          <a:prstGeom prst="rect">
                            <a:avLst/>
                          </a:prstGeom>
                          <a:noFill/>
                          <a:ln w="6248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281A67" w:rsidRPr="00451FCD" w:rsidRDefault="00281A67">
                              <w:pPr>
                                <w:spacing w:before="26"/>
                                <w:ind w:left="47" w:right="42"/>
                                <w:jc w:val="both"/>
                                <w:rPr>
                                  <w:b/>
                                </w:rPr>
                              </w:pPr>
                              <w:r>
                                <w:rPr>
                                  <w:b/>
                                </w:rPr>
                                <w:t>"</w:t>
                              </w:r>
                              <w:r w:rsidRPr="00451FCD">
                                <w:t xml:space="preserve"> </w:t>
                              </w:r>
                              <w:r w:rsidRPr="00451FCD">
                                <w:rPr>
                                  <w:b/>
                                </w:rPr>
                                <w:t>CREDENCIAMENTO DE LEILOEIROS OFICIAIS, REGULARMENTE REGISTRADOS NA JUNTA COMERCIAL DO ESTADO DE SÃO PAULO – JUCESP, PARA A EVENTUAL REALIZAÇÃO DE LEILÕES DE BENS INSERVÍVEIS</w:t>
                              </w:r>
                              <w:r>
                                <w:rPr>
                                  <w:b/>
                                </w:rPr>
                                <w:t xml:space="preserve"> EM GERAL</w:t>
                              </w:r>
                              <w:r w:rsidRPr="00451FCD">
                                <w:rPr>
                                  <w:b/>
                                </w:rPr>
                                <w:t>, DO MUNICÍPIO DE ARARAQUARA.</w:t>
                              </w:r>
                            </w:p>
                            <w:p w:rsidR="00281A67" w:rsidRDefault="00281A67">
                              <w:pPr>
                                <w:tabs>
                                  <w:tab w:val="left" w:pos="1259"/>
                                </w:tabs>
                                <w:spacing w:before="6"/>
                                <w:ind w:left="47"/>
                                <w:rPr>
                                  <w:b/>
                                </w:rPr>
                              </w:pPr>
                              <w:r>
                                <w:rPr>
                                  <w:rFonts w:ascii="Times New Roman"/>
                                  <w:u w:val="single"/>
                                </w:rPr>
                                <w:t xml:space="preserve"> </w:t>
                              </w:r>
                              <w:r>
                                <w:rPr>
                                  <w:rFonts w:ascii="Times New Roman"/>
                                  <w:u w:val="single"/>
                                </w:rPr>
                                <w:tab/>
                              </w:r>
                              <w:r>
                                <w:rPr>
                                  <w:b/>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40" style="position:absolute;left:0;text-align:left;margin-left:241.9pt;margin-top:31.95pt;width:285.6pt;height:126.5pt;z-index:15736320;mso-position-horizontal-relative:page" coordorigin="4838,639" coordsize="5712,25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">
                <v:shape id="Freeform 6" o:spid="_x0000_s1041" style="position:absolute;left:4838;top:639;width:5712;height:2530;visibility:visible;mso-wrap-style:square;v-text-anchor:top" coordsize="5712,25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Dr68MA&#10;AADaAAAADwAAAGRycy9kb3ducmV2LnhtbESPQWsCMRSE74L/ITyhF9Gs1dqy3ShSKHgp0lU8Pzav&#10;m3U3L0uS6vbfN4WCx2FmvmGK7WA7cSUfGscKFvMMBHHldMO1gtPxffYCIkRkjZ1jUvBDAbab8ajA&#10;XLsbf9K1jLVIEA45KjAx9rmUoTJkMcxdT5y8L+ctxiR9LbXHW4LbTj5m2VpabDgtGOzpzVDVlt9W&#10;wfGyXPm2fD7s5FBW7jz9mDoTlXqYDLtXEJGGeA//t/dawRP8XUk3QG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yDr68MAAADaAAAADwAAAAAAAAAAAAAAAACYAgAAZHJzL2Rv&#10;d25yZXYueG1sUEsFBgAAAAAEAAQA9QAAAIgDAAAAAA==&#10;" path="m5712,r-98,l5614,98r,197l5614,2431r-197,l296,2431r-197,l99,2234,99,98r197,l5417,98r197,l5614,,5417,,296,,99,,,,,98,,2530r99,l296,2530r5121,l5614,2530r98,l5712,2431r,-2333l5712,xe" fillcolor="black" stroked="f">
                  <v:path arrowok="t" o:connecttype="custom" o:connectlocs="5712,639;5614,639;5614,737;5614,934;5614,3070;5417,3070;296,3070;99,3070;99,2873;99,737;296,737;5417,737;5614,737;5614,639;5417,639;296,639;99,639;0,639;0,737;0,3169;99,3169;296,3169;5417,3169;5614,3169;5712,3169;5712,3070;5712,737;5712,639" o:connectangles="0,0,0,0,0,0,0,0,0,0,0,0,0,0,0,0,0,0,0,0,0,0,0,0,0,0,0,0"/>
                </v:shape>
                <v:shape id="Text Box 5" o:spid="_x0000_s1042" type="#_x0000_t202" style="position:absolute;left:5084;top:885;width:5220;height:20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840eMMA&#10;AADaAAAADwAAAGRycy9kb3ducmV2LnhtbESPT2sCMRTE70K/Q3iF3txsl7LI1iilIPQgFP+AeHtu&#10;npvFzcs2ibr99kYQPA4z8xtmOh9sJy7kQ+tYwXuWgyCunW65UbDdLMYTECEia+wck4J/CjCfvYym&#10;WGl35RVd1rERCcKhQgUmxr6SMtSGLIbM9cTJOzpvMSbpG6k9XhPcdrLI81JabDktGOzp21B9Wp+t&#10;An/Y7Yuj3qzM5LdYbE8fcvlXSqXeXoevTxCRhvgMP9o/WkEJ9yvpBsjZ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840eMMAAADaAAAADwAAAAAAAAAAAAAAAACYAgAAZHJzL2Rv&#10;d25yZXYueG1sUEsFBgAAAAAEAAQA9QAAAIgDAAAAAA==&#10;" filled="f" strokeweight="4.92pt">
                  <v:textbox inset="0,0,0,0">
                    <w:txbxContent>
                      <w:p w:rsidR="00281A67" w:rsidRPr="00451FCD" w:rsidRDefault="00281A67">
                        <w:pPr>
                          <w:spacing w:before="26"/>
                          <w:ind w:left="47" w:right="42"/>
                          <w:jc w:val="both"/>
                          <w:rPr>
                            <w:b/>
                          </w:rPr>
                        </w:pPr>
                        <w:r>
                          <w:rPr>
                            <w:b/>
                          </w:rPr>
                          <w:t>"</w:t>
                        </w:r>
                        <w:r w:rsidRPr="00451FCD">
                          <w:t xml:space="preserve"> </w:t>
                        </w:r>
                        <w:r w:rsidRPr="00451FCD">
                          <w:rPr>
                            <w:b/>
                          </w:rPr>
                          <w:t>CREDENCIAMENTO DE LEILOEIROS OFICIAIS, REGULARMENTE REGISTRADOS NA JUNTA COMERCIAL DO ESTADO DE SÃO PAULO – JUCESP, PARA A EVENTUAL REALIZAÇÃO DE LEILÕES DE BENS INSERVÍVEIS</w:t>
                        </w:r>
                        <w:r>
                          <w:rPr>
                            <w:b/>
                          </w:rPr>
                          <w:t xml:space="preserve"> EM GERAL</w:t>
                        </w:r>
                        <w:r w:rsidRPr="00451FCD">
                          <w:rPr>
                            <w:b/>
                          </w:rPr>
                          <w:t>, DO MUNICÍPIO DE ARARAQUARA.</w:t>
                        </w:r>
                      </w:p>
                      <w:p w:rsidR="00281A67" w:rsidRDefault="00281A67">
                        <w:pPr>
                          <w:tabs>
                            <w:tab w:val="left" w:pos="1259"/>
                          </w:tabs>
                          <w:spacing w:before="6"/>
                          <w:ind w:left="47"/>
                          <w:rPr>
                            <w:b/>
                          </w:rPr>
                        </w:pPr>
                        <w:r>
                          <w:rPr>
                            <w:rFonts w:ascii="Times New Roman"/>
                            <w:u w:val="single"/>
                          </w:rPr>
                          <w:t xml:space="preserve"> </w:t>
                        </w:r>
                        <w:r>
                          <w:rPr>
                            <w:rFonts w:ascii="Times New Roman"/>
                            <w:u w:val="single"/>
                          </w:rPr>
                          <w:tab/>
                        </w:r>
                        <w:r>
                          <w:rPr>
                            <w:b/>
                          </w:rPr>
                          <w:t>."</w:t>
                        </w:r>
                      </w:p>
                    </w:txbxContent>
                  </v:textbox>
                </v:shape>
                <w10:wrap anchorx="page"/>
              </v:group>
            </w:pict>
          </mc:Fallback>
        </mc:AlternateContent>
      </w:r>
      <w:r>
        <w:t>ANEXO III - MINUTA</w:t>
      </w:r>
    </w:p>
    <w:p w:rsidR="00C60F6B" w:rsidRDefault="00C60F6B">
      <w:pPr>
        <w:pStyle w:val="Corpodetexto"/>
        <w:rPr>
          <w:b/>
          <w:sz w:val="20"/>
        </w:rPr>
      </w:pPr>
    </w:p>
    <w:p w:rsidR="00C60F6B" w:rsidRDefault="00C60F6B">
      <w:pPr>
        <w:pStyle w:val="Corpodetexto"/>
        <w:rPr>
          <w:b/>
          <w:sz w:val="20"/>
        </w:rPr>
      </w:pPr>
    </w:p>
    <w:p w:rsidR="00C60F6B" w:rsidRDefault="00C60F6B">
      <w:pPr>
        <w:pStyle w:val="Corpodetexto"/>
        <w:rPr>
          <w:b/>
          <w:sz w:val="20"/>
        </w:rPr>
      </w:pPr>
    </w:p>
    <w:p w:rsidR="00C60F6B" w:rsidRDefault="00C60F6B">
      <w:pPr>
        <w:pStyle w:val="Corpodetexto"/>
        <w:rPr>
          <w:b/>
          <w:sz w:val="20"/>
        </w:rPr>
      </w:pPr>
    </w:p>
    <w:p w:rsidR="00C60F6B" w:rsidRDefault="00C60F6B">
      <w:pPr>
        <w:pStyle w:val="Corpodetexto"/>
        <w:rPr>
          <w:b/>
          <w:sz w:val="20"/>
        </w:rPr>
      </w:pPr>
    </w:p>
    <w:p w:rsidR="00C60F6B" w:rsidRDefault="00C60F6B">
      <w:pPr>
        <w:pStyle w:val="Corpodetexto"/>
        <w:rPr>
          <w:b/>
          <w:sz w:val="20"/>
        </w:rPr>
      </w:pPr>
    </w:p>
    <w:p w:rsidR="00C60F6B" w:rsidRDefault="00C60F6B">
      <w:pPr>
        <w:pStyle w:val="Corpodetexto"/>
        <w:rPr>
          <w:b/>
          <w:sz w:val="20"/>
        </w:rPr>
      </w:pPr>
    </w:p>
    <w:p w:rsidR="00C60F6B" w:rsidRDefault="00C60F6B">
      <w:pPr>
        <w:pStyle w:val="Corpodetexto"/>
        <w:rPr>
          <w:b/>
          <w:sz w:val="20"/>
        </w:rPr>
      </w:pPr>
    </w:p>
    <w:p w:rsidR="00C60F6B" w:rsidRDefault="00C60F6B">
      <w:pPr>
        <w:pStyle w:val="Corpodetexto"/>
        <w:rPr>
          <w:b/>
          <w:sz w:val="20"/>
        </w:rPr>
      </w:pPr>
    </w:p>
    <w:p w:rsidR="00C60F6B" w:rsidRDefault="00C60F6B">
      <w:pPr>
        <w:pStyle w:val="Corpodetexto"/>
        <w:rPr>
          <w:b/>
          <w:sz w:val="20"/>
        </w:rPr>
      </w:pPr>
    </w:p>
    <w:p w:rsidR="00C60F6B" w:rsidRDefault="00C60F6B">
      <w:pPr>
        <w:pStyle w:val="Corpodetexto"/>
        <w:rPr>
          <w:b/>
          <w:sz w:val="20"/>
        </w:rPr>
      </w:pPr>
    </w:p>
    <w:p w:rsidR="00C60F6B" w:rsidRDefault="00C60F6B">
      <w:pPr>
        <w:pStyle w:val="Corpodetexto"/>
        <w:spacing w:before="1"/>
        <w:rPr>
          <w:b/>
        </w:rPr>
      </w:pPr>
    </w:p>
    <w:p w:rsidR="00C60F6B" w:rsidRDefault="002646CC" w:rsidP="00847C4A">
      <w:pPr>
        <w:pStyle w:val="Corpodetexto"/>
        <w:tabs>
          <w:tab w:val="left" w:pos="3463"/>
        </w:tabs>
        <w:spacing w:before="101"/>
        <w:ind w:left="141" w:right="207"/>
        <w:jc w:val="both"/>
      </w:pPr>
      <w:r>
        <w:t xml:space="preserve">Aos ..... dias do mês de ............... do ano de dois mil e </w:t>
      </w:r>
      <w:r w:rsidR="00451FCD">
        <w:t>vinte</w:t>
      </w:r>
      <w:r>
        <w:t xml:space="preserve">, na Divisão de Expediente Administrativo da Secretaria de </w:t>
      </w:r>
      <w:r w:rsidR="00451FCD">
        <w:t>Gestão e Finanças</w:t>
      </w:r>
      <w:r>
        <w:t xml:space="preserve"> da Prefeitura </w:t>
      </w:r>
      <w:r w:rsidR="00451FCD">
        <w:t>de Araraquara</w:t>
      </w:r>
      <w:r>
        <w:t xml:space="preserve">, pessoa jurídica de direito público interno, inscrita no CNPJ sob nº </w:t>
      </w:r>
      <w:r w:rsidR="00451FCD">
        <w:t>45.276.128/0001-10</w:t>
      </w:r>
      <w:r>
        <w:t xml:space="preserve">, localizada a </w:t>
      </w:r>
      <w:r w:rsidR="00451FCD">
        <w:t>Rua São Bento</w:t>
      </w:r>
      <w:r>
        <w:t xml:space="preserve"> nº </w:t>
      </w:r>
      <w:r w:rsidR="00451FCD">
        <w:t>840</w:t>
      </w:r>
      <w:r>
        <w:t xml:space="preserve">, </w:t>
      </w:r>
      <w:r w:rsidR="00451FCD">
        <w:t>Centro</w:t>
      </w:r>
      <w:r>
        <w:t xml:space="preserve"> – </w:t>
      </w:r>
      <w:r w:rsidR="00451FCD">
        <w:t>Araraquara</w:t>
      </w:r>
      <w:r>
        <w:t xml:space="preserve">, </w:t>
      </w:r>
      <w:r w:rsidR="00451FCD">
        <w:t>Autoridade competente</w:t>
      </w:r>
      <w:r>
        <w:t xml:space="preserve"> </w:t>
      </w:r>
      <w:r w:rsidR="00451FCD">
        <w:rPr>
          <w:b/>
        </w:rPr>
        <w:t>Juliana Picoli Agatte</w:t>
      </w:r>
      <w:r>
        <w:t xml:space="preserve">, </w:t>
      </w:r>
      <w:r w:rsidR="00451FCD">
        <w:t>Secretária</w:t>
      </w:r>
      <w:r>
        <w:t xml:space="preserve"> de </w:t>
      </w:r>
      <w:r w:rsidR="00451FCD">
        <w:t>Gestão e Finanças</w:t>
      </w:r>
      <w:r>
        <w:t xml:space="preserve">, neste ato representando esta Municipalidade, doravante simplesmente denominada </w:t>
      </w:r>
      <w:r>
        <w:rPr>
          <w:b/>
        </w:rPr>
        <w:t>PREFEITURA</w:t>
      </w:r>
      <w:r>
        <w:t>, e do outro lado compareceu</w:t>
      </w:r>
      <w:r>
        <w:rPr>
          <w:spacing w:val="5"/>
        </w:rPr>
        <w:t xml:space="preserve"> </w:t>
      </w:r>
      <w:r>
        <w:t>o</w:t>
      </w:r>
      <w:r>
        <w:rPr>
          <w:spacing w:val="4"/>
        </w:rPr>
        <w:t xml:space="preserve"> </w:t>
      </w:r>
      <w:r>
        <w:t>Senhor</w:t>
      </w:r>
      <w:r>
        <w:rPr>
          <w:u w:val="single"/>
        </w:rPr>
        <w:t xml:space="preserve"> </w:t>
      </w:r>
      <w:r>
        <w:rPr>
          <w:u w:val="single"/>
        </w:rPr>
        <w:tab/>
      </w:r>
      <w:r>
        <w:t>, portador da Cédula de Identidade RG nº.</w:t>
      </w:r>
      <w:r>
        <w:rPr>
          <w:u w:val="single"/>
        </w:rPr>
        <w:t xml:space="preserve"> </w:t>
      </w:r>
      <w:r>
        <w:t>e CPF/MF nº.</w:t>
      </w:r>
      <w:r>
        <w:rPr>
          <w:u w:val="single"/>
        </w:rPr>
        <w:t xml:space="preserve">      </w:t>
      </w:r>
      <w:r>
        <w:t>, neste ato representando a EMPRESA</w:t>
      </w:r>
      <w:r>
        <w:rPr>
          <w:u w:val="single"/>
        </w:rPr>
        <w:t xml:space="preserve">      </w:t>
      </w:r>
      <w:r>
        <w:t>, inscrita no CGC/MF sob nº.</w:t>
      </w:r>
      <w:r>
        <w:rPr>
          <w:u w:val="single"/>
        </w:rPr>
        <w:t xml:space="preserve">  </w:t>
      </w:r>
      <w:r>
        <w:t>, localizada à</w:t>
      </w:r>
      <w:r>
        <w:rPr>
          <w:u w:val="single"/>
        </w:rPr>
        <w:t xml:space="preserve">  </w:t>
      </w:r>
      <w:r>
        <w:t xml:space="preserve">, doravante denominada </w:t>
      </w:r>
      <w:r>
        <w:rPr>
          <w:b/>
        </w:rPr>
        <w:t>EMPRESA</w:t>
      </w:r>
      <w:r>
        <w:t xml:space="preserve">, e por ele foi dito  que assina o presente Contrato para </w:t>
      </w:r>
      <w:r>
        <w:rPr>
          <w:b/>
        </w:rPr>
        <w:t>CON</w:t>
      </w:r>
      <w:r w:rsidR="00847C4A">
        <w:rPr>
          <w:b/>
        </w:rPr>
        <w:t xml:space="preserve">TRATO DE PRESTAÇÃO DE LEILOEIROS OFICIAIS, REGULARMENTE REGISTRADOS NA JUNTA COMERCIAL DO SÃO PAULO – JUCESP, PARA A EVENTUAL REALIZAÇÃO DE LEILÕES DE BENS INSERVÍVEIS </w:t>
      </w:r>
      <w:r w:rsidR="006D2E25">
        <w:rPr>
          <w:b/>
        </w:rPr>
        <w:t xml:space="preserve">EM GERAL </w:t>
      </w:r>
      <w:r w:rsidR="00847C4A">
        <w:rPr>
          <w:b/>
        </w:rPr>
        <w:t>DA PREFEITURA DO MUNICÍPIO DE ARARAQUARA/SP</w:t>
      </w:r>
      <w:r>
        <w:rPr>
          <w:b/>
        </w:rPr>
        <w:t xml:space="preserve">, </w:t>
      </w:r>
      <w:r>
        <w:t xml:space="preserve">oriundo de procedimento licitatório, na modalidade Inexigibilidade de </w:t>
      </w:r>
      <w:r w:rsidRPr="00383BEA">
        <w:t xml:space="preserve">Licitação nº </w:t>
      </w:r>
      <w:r w:rsidR="00383BEA" w:rsidRPr="00383BEA">
        <w:t>033</w:t>
      </w:r>
      <w:r w:rsidRPr="00383BEA">
        <w:t>/</w:t>
      </w:r>
      <w:r w:rsidR="008F406F" w:rsidRPr="00383BEA">
        <w:t>2020</w:t>
      </w:r>
      <w:r w:rsidRPr="00383BEA">
        <w:t xml:space="preserve"> , no processo nº. </w:t>
      </w:r>
      <w:r w:rsidR="00383BEA" w:rsidRPr="00383BEA">
        <w:t>3390</w:t>
      </w:r>
      <w:r w:rsidRPr="00383BEA">
        <w:t>/20</w:t>
      </w:r>
      <w:r w:rsidR="00847C4A" w:rsidRPr="00383BEA">
        <w:t>20</w:t>
      </w:r>
      <w:r>
        <w:t xml:space="preserve"> pelo presente instrumento avençam um contrato de Prestação de Serviços de Leiloeiro Oficial, sujeitam-se às legislação pertinente à matéria e a Lei federal 8.666/93 e demais normas regulamentares aplicáveis à espécie e às cláusulas e condições que reciprocamente outorgam e aceitam.</w:t>
      </w:r>
    </w:p>
    <w:p w:rsidR="00C60F6B" w:rsidRDefault="00C60F6B">
      <w:pPr>
        <w:pStyle w:val="Corpodetexto"/>
        <w:spacing w:before="11"/>
        <w:rPr>
          <w:sz w:val="21"/>
        </w:rPr>
      </w:pPr>
    </w:p>
    <w:p w:rsidR="00847C4A" w:rsidRDefault="002646CC" w:rsidP="00847C4A">
      <w:pPr>
        <w:pStyle w:val="PargrafodaLista"/>
        <w:numPr>
          <w:ilvl w:val="1"/>
          <w:numId w:val="17"/>
        </w:numPr>
        <w:tabs>
          <w:tab w:val="left" w:pos="596"/>
        </w:tabs>
        <w:spacing w:before="1"/>
        <w:ind w:right="208" w:firstLine="0"/>
      </w:pPr>
      <w:r w:rsidRPr="00847C4A">
        <w:rPr>
          <w:b/>
        </w:rPr>
        <w:t xml:space="preserve">PARÁGRAFO PRIMEIRO - OBJETO: </w:t>
      </w:r>
      <w:r>
        <w:t xml:space="preserve">Constitui objeto do presente contrato, </w:t>
      </w:r>
      <w:r w:rsidR="00847C4A">
        <w:t>o credenciamento de Leiloeiros Oficiais,</w:t>
      </w:r>
      <w:r w:rsidR="00847C4A" w:rsidRPr="00847C4A">
        <w:rPr>
          <w:spacing w:val="9"/>
        </w:rPr>
        <w:t xml:space="preserve"> </w:t>
      </w:r>
      <w:r w:rsidR="00847C4A">
        <w:t>regularmente</w:t>
      </w:r>
      <w:r w:rsidR="00847C4A" w:rsidRPr="00847C4A">
        <w:rPr>
          <w:spacing w:val="9"/>
        </w:rPr>
        <w:t xml:space="preserve"> </w:t>
      </w:r>
      <w:r w:rsidR="00847C4A">
        <w:t>registrados</w:t>
      </w:r>
      <w:r w:rsidR="00847C4A" w:rsidRPr="00847C4A">
        <w:rPr>
          <w:spacing w:val="12"/>
        </w:rPr>
        <w:t xml:space="preserve"> </w:t>
      </w:r>
      <w:r w:rsidR="00847C4A">
        <w:t>na</w:t>
      </w:r>
      <w:r w:rsidR="00847C4A" w:rsidRPr="00847C4A">
        <w:rPr>
          <w:spacing w:val="11"/>
        </w:rPr>
        <w:t xml:space="preserve"> </w:t>
      </w:r>
      <w:r w:rsidR="00847C4A">
        <w:t>Junta</w:t>
      </w:r>
      <w:r w:rsidR="00847C4A" w:rsidRPr="00847C4A">
        <w:rPr>
          <w:spacing w:val="11"/>
        </w:rPr>
        <w:t xml:space="preserve"> </w:t>
      </w:r>
      <w:r w:rsidR="00847C4A">
        <w:t>Comercial</w:t>
      </w:r>
      <w:r w:rsidR="00847C4A" w:rsidRPr="00847C4A">
        <w:rPr>
          <w:spacing w:val="12"/>
        </w:rPr>
        <w:t xml:space="preserve"> </w:t>
      </w:r>
      <w:r w:rsidR="00847C4A">
        <w:t>do</w:t>
      </w:r>
      <w:r w:rsidR="00847C4A" w:rsidRPr="00847C4A">
        <w:rPr>
          <w:spacing w:val="10"/>
        </w:rPr>
        <w:t xml:space="preserve"> </w:t>
      </w:r>
      <w:r w:rsidR="00847C4A">
        <w:t>Estado</w:t>
      </w:r>
      <w:r w:rsidR="00847C4A" w:rsidRPr="00847C4A">
        <w:rPr>
          <w:spacing w:val="9"/>
        </w:rPr>
        <w:t xml:space="preserve"> </w:t>
      </w:r>
      <w:r w:rsidR="00847C4A">
        <w:t>de</w:t>
      </w:r>
      <w:r w:rsidR="00847C4A" w:rsidRPr="00847C4A">
        <w:rPr>
          <w:spacing w:val="12"/>
        </w:rPr>
        <w:t xml:space="preserve"> </w:t>
      </w:r>
      <w:r w:rsidR="00847C4A">
        <w:t>São</w:t>
      </w:r>
      <w:r w:rsidR="00847C4A" w:rsidRPr="00847C4A">
        <w:rPr>
          <w:spacing w:val="10"/>
        </w:rPr>
        <w:t xml:space="preserve"> </w:t>
      </w:r>
      <w:r w:rsidR="00847C4A">
        <w:t>Paulo – JUCESP, para a eventual realização de leilões de bens inservíveis</w:t>
      </w:r>
      <w:r w:rsidR="0077043C">
        <w:t xml:space="preserve"> em geral</w:t>
      </w:r>
      <w:r w:rsidR="00847C4A">
        <w:t xml:space="preserve"> do Município de Araraquara, observadas as condições estipuladas na legislação que rege a matéria e segundo os critérios deste</w:t>
      </w:r>
      <w:r w:rsidR="00847C4A" w:rsidRPr="00847C4A">
        <w:rPr>
          <w:spacing w:val="-1"/>
        </w:rPr>
        <w:t xml:space="preserve"> </w:t>
      </w:r>
      <w:r w:rsidR="00847C4A">
        <w:t>contrato.</w:t>
      </w:r>
    </w:p>
    <w:p w:rsidR="00C60F6B" w:rsidRDefault="00C60F6B">
      <w:pPr>
        <w:pStyle w:val="Corpodetexto"/>
        <w:spacing w:before="11"/>
        <w:rPr>
          <w:sz w:val="21"/>
        </w:rPr>
      </w:pPr>
    </w:p>
    <w:p w:rsidR="00C60F6B" w:rsidRDefault="002646CC" w:rsidP="00847C4A">
      <w:pPr>
        <w:pStyle w:val="Corpodetexto"/>
        <w:ind w:left="141" w:right="207"/>
        <w:jc w:val="both"/>
      </w:pPr>
      <w:r>
        <w:rPr>
          <w:b/>
        </w:rPr>
        <w:t xml:space="preserve">PARÁGRAFO SEGUNDO - </w:t>
      </w:r>
      <w:r>
        <w:t xml:space="preserve">A celebração do presente contrato de prestação de serviço visa apenas regulamentar os </w:t>
      </w:r>
      <w:r w:rsidR="00847C4A">
        <w:t>eventuais leilões de bens</w:t>
      </w:r>
      <w:r>
        <w:t xml:space="preserve"> a serem realizados durante a sua vigência. A definição da venda do </w:t>
      </w:r>
      <w:r w:rsidR="00847C4A">
        <w:t xml:space="preserve">bens </w:t>
      </w:r>
      <w:r w:rsidR="00577178">
        <w:t>inservíveis em geral</w:t>
      </w:r>
      <w:r w:rsidR="00847C4A">
        <w:t xml:space="preserve"> </w:t>
      </w:r>
      <w:r>
        <w:t xml:space="preserve">é ato exclusivo do Município de </w:t>
      </w:r>
      <w:r w:rsidR="00847C4A">
        <w:t>Araraquara</w:t>
      </w:r>
      <w:r>
        <w:t xml:space="preserve">, que inclusive, se assim o convir, pode optar por não realizar nenhum procedimento de venda dos seus bens, ficando a seu exclusivo critério, caso opte pela venda, a definição do momento e da forma que será processada a venda. A ausência de realização de venda de bem público, durante a vigência deste contrato, não gera responsabilização </w:t>
      </w:r>
      <w:r>
        <w:lastRenderedPageBreak/>
        <w:t>por pa</w:t>
      </w:r>
      <w:r w:rsidR="001543E9">
        <w:t>r</w:t>
      </w:r>
      <w:r>
        <w:t>te do Município em indenizar ou ressarcir o contratado/leiloeiro por eventuais dispêndios financeiros. Conforme exposto anteriormente, a</w:t>
      </w:r>
      <w:r w:rsidR="00847C4A">
        <w:t xml:space="preserve"> </w:t>
      </w:r>
      <w:r>
        <w:t xml:space="preserve">celebração deste contrato visa apenas regulamentar uma eventual realização de leilão público para venda </w:t>
      </w:r>
      <w:r w:rsidR="0031783D">
        <w:t>do bem</w:t>
      </w:r>
      <w:r>
        <w:t>, com a definição da forma e das normas a serem observadas para a execução do serviço considerando o sorteio a ser realizado para a definição do responsável pelo leilão. A contratação assegura ao leiloeiro/contratado, sorteado, o direito à realização do leilão, caso este ocorra, por definição do Município, no decorrer da vigência do presente</w:t>
      </w:r>
      <w:r>
        <w:rPr>
          <w:spacing w:val="-6"/>
        </w:rPr>
        <w:t xml:space="preserve"> </w:t>
      </w:r>
      <w:r>
        <w:t>instrumento.</w:t>
      </w:r>
    </w:p>
    <w:p w:rsidR="00C60F6B" w:rsidRDefault="00C60F6B">
      <w:pPr>
        <w:pStyle w:val="Corpodetexto"/>
      </w:pPr>
    </w:p>
    <w:p w:rsidR="00C60F6B" w:rsidRPr="00FE34A3" w:rsidRDefault="002646CC" w:rsidP="00FE34A3">
      <w:pPr>
        <w:pStyle w:val="Ttulo1"/>
        <w:jc w:val="both"/>
        <w:rPr>
          <w:b w:val="0"/>
        </w:rPr>
      </w:pPr>
      <w:r>
        <w:t>CLÁUSULA SEGUNDA: DO LOCAL E DAS CONDIÇÕES DE EXECUÇÃO DOS</w:t>
      </w:r>
      <w:r w:rsidR="00FE34A3">
        <w:t xml:space="preserve"> </w:t>
      </w:r>
      <w:r>
        <w:t xml:space="preserve">SERVIÇOS: </w:t>
      </w:r>
      <w:r w:rsidRPr="00FE34A3">
        <w:rPr>
          <w:b w:val="0"/>
        </w:rPr>
        <w:t xml:space="preserve">O objeto deste contrato deverá ser executado no Município de </w:t>
      </w:r>
      <w:r w:rsidR="00847C4A" w:rsidRPr="00FE34A3">
        <w:rPr>
          <w:b w:val="0"/>
        </w:rPr>
        <w:t>Araraquara</w:t>
      </w:r>
      <w:r w:rsidRPr="00FE34A3">
        <w:rPr>
          <w:b w:val="0"/>
        </w:rPr>
        <w:t>, correndo por conta do CONTRATADO, todas as despesas relativas a encargos trabalhistas, previdenciários, transportes de pessoal e equipe e quaisquer outras decorrentes da execução do objeto do presente ajuste.</w:t>
      </w:r>
    </w:p>
    <w:p w:rsidR="00C60F6B" w:rsidRDefault="00C60F6B">
      <w:pPr>
        <w:pStyle w:val="Corpodetexto"/>
        <w:spacing w:before="12"/>
        <w:rPr>
          <w:sz w:val="21"/>
        </w:rPr>
      </w:pPr>
    </w:p>
    <w:p w:rsidR="00C60F6B" w:rsidRDefault="002646CC">
      <w:pPr>
        <w:pStyle w:val="Corpodetexto"/>
        <w:ind w:left="141" w:right="207"/>
        <w:jc w:val="both"/>
      </w:pPr>
      <w:r>
        <w:rPr>
          <w:b/>
        </w:rPr>
        <w:t xml:space="preserve">CLÁUSULA TERCEIRA: </w:t>
      </w:r>
      <w:r>
        <w:t>O contratado obriga-se a executar os serviços, objeto deste contrato, recebendo, a título de comissão, a taxa de 5% (cinco por cento), calculada sobre o valor de venda dos lotes arrematados, taxa que deverá ser cobrada diretamente de cada arrematante, na ocasião do leilão.</w:t>
      </w:r>
    </w:p>
    <w:p w:rsidR="00C60F6B" w:rsidRDefault="00C60F6B">
      <w:pPr>
        <w:pStyle w:val="Corpodetexto"/>
      </w:pPr>
    </w:p>
    <w:p w:rsidR="00C60F6B" w:rsidRDefault="002646CC">
      <w:pPr>
        <w:pStyle w:val="Corpodetexto"/>
        <w:ind w:left="141" w:right="207"/>
        <w:jc w:val="both"/>
      </w:pPr>
      <w:r>
        <w:rPr>
          <w:b/>
        </w:rPr>
        <w:t xml:space="preserve">PARÁGRAFO ÚNICO: </w:t>
      </w:r>
      <w:r>
        <w:t>Não será devido ao CONTRATADO nenhum outro pagamento além da comissão referida nesta cláusula terceira.</w:t>
      </w:r>
    </w:p>
    <w:p w:rsidR="00C60F6B" w:rsidRDefault="00C60F6B">
      <w:pPr>
        <w:pStyle w:val="Corpodetexto"/>
        <w:spacing w:before="12"/>
        <w:rPr>
          <w:sz w:val="21"/>
        </w:rPr>
      </w:pPr>
    </w:p>
    <w:p w:rsidR="00C60F6B" w:rsidRDefault="002646CC">
      <w:pPr>
        <w:pStyle w:val="Corpodetexto"/>
        <w:ind w:left="141" w:right="208"/>
        <w:jc w:val="both"/>
      </w:pPr>
      <w:r>
        <w:rPr>
          <w:b/>
        </w:rPr>
        <w:t xml:space="preserve">CLÁUSULA QUARTA: DA VIGÊNCIA – </w:t>
      </w:r>
      <w:r>
        <w:t xml:space="preserve">O contrato a ser firmado terá vigência de </w:t>
      </w:r>
      <w:r w:rsidR="00F06AFE">
        <w:t>12</w:t>
      </w:r>
      <w:r>
        <w:t xml:space="preserve"> (</w:t>
      </w:r>
      <w:r w:rsidR="00F06AFE">
        <w:t>doze</w:t>
      </w:r>
      <w:r>
        <w:t>) meses, a contar da data de sua assinatura, podendo vir a sofrer prorrogações, desde que justificada, conforme acordo entre as partes, através de respectivo termo, antes do seu vencimento, com adequação aos termos do artigo 57 da Lei 8.666/93 e suas alterações</w:t>
      </w:r>
      <w:r>
        <w:rPr>
          <w:spacing w:val="-12"/>
        </w:rPr>
        <w:t xml:space="preserve"> </w:t>
      </w:r>
      <w:r>
        <w:t>posteriores.</w:t>
      </w:r>
    </w:p>
    <w:p w:rsidR="00C60F6B" w:rsidRDefault="00C60F6B">
      <w:pPr>
        <w:pStyle w:val="Corpodetexto"/>
        <w:spacing w:before="1"/>
      </w:pPr>
    </w:p>
    <w:p w:rsidR="00C60F6B" w:rsidRDefault="002646CC">
      <w:pPr>
        <w:pStyle w:val="Ttulo1"/>
        <w:ind w:right="207"/>
        <w:jc w:val="both"/>
      </w:pPr>
      <w:r>
        <w:t>CLÁUSULA QUINTA: DOS PROCEDIMENTOS PARA O LEILÃO E DA AUTORIZAÇAO DE VENDA:</w:t>
      </w:r>
    </w:p>
    <w:p w:rsidR="00C60F6B" w:rsidRDefault="00C60F6B">
      <w:pPr>
        <w:pStyle w:val="Corpodetexto"/>
        <w:rPr>
          <w:b/>
        </w:rPr>
      </w:pPr>
    </w:p>
    <w:p w:rsidR="00C60F6B" w:rsidRDefault="002646CC">
      <w:pPr>
        <w:pStyle w:val="Corpodetexto"/>
        <w:ind w:left="141" w:right="207"/>
        <w:jc w:val="both"/>
      </w:pPr>
      <w:r>
        <w:rPr>
          <w:b/>
        </w:rPr>
        <w:t xml:space="preserve">PARÁGRAFO PRIMEIRO: </w:t>
      </w:r>
      <w:r>
        <w:t xml:space="preserve">Os bens serão vendidos no estado de conservação em que se encontram, não sendo de responsabilidade o leiloeiro ou do Município de </w:t>
      </w:r>
      <w:r w:rsidR="00847C4A">
        <w:t>Araraquara</w:t>
      </w:r>
      <w:r>
        <w:t>, quaisquer consertos, reparos, desmonte ou mesmo providências com a retirada ou transporte do material</w:t>
      </w:r>
      <w:r>
        <w:rPr>
          <w:spacing w:val="-14"/>
        </w:rPr>
        <w:t xml:space="preserve"> </w:t>
      </w:r>
      <w:r>
        <w:t>arrematado.</w:t>
      </w:r>
    </w:p>
    <w:p w:rsidR="00C60F6B" w:rsidRDefault="00C60F6B">
      <w:pPr>
        <w:pStyle w:val="Corpodetexto"/>
      </w:pPr>
    </w:p>
    <w:p w:rsidR="00C60F6B" w:rsidRDefault="002646CC">
      <w:pPr>
        <w:pStyle w:val="Corpodetexto"/>
        <w:ind w:left="141" w:right="208"/>
        <w:jc w:val="both"/>
      </w:pPr>
      <w:r>
        <w:rPr>
          <w:b/>
        </w:rPr>
        <w:t xml:space="preserve">PARÁGRAFO SEGUNDO: </w:t>
      </w:r>
      <w:r>
        <w:t>Os bens serão vendidos somente à vista nas condições fixadas no regulamento do leilão, devendo ser observadas as condições para garantia e pagamento previstas na cláusula sétima deste</w:t>
      </w:r>
      <w:r>
        <w:rPr>
          <w:spacing w:val="-17"/>
        </w:rPr>
        <w:t xml:space="preserve"> </w:t>
      </w:r>
      <w:r>
        <w:t>contrato.</w:t>
      </w:r>
    </w:p>
    <w:p w:rsidR="00C60F6B" w:rsidRDefault="00C60F6B">
      <w:pPr>
        <w:pStyle w:val="Corpodetexto"/>
        <w:spacing w:before="11"/>
        <w:rPr>
          <w:sz w:val="21"/>
        </w:rPr>
      </w:pPr>
    </w:p>
    <w:p w:rsidR="00C60F6B" w:rsidRDefault="002646CC">
      <w:pPr>
        <w:pStyle w:val="Corpodetexto"/>
        <w:ind w:left="141" w:right="207"/>
        <w:jc w:val="both"/>
      </w:pPr>
      <w:r>
        <w:rPr>
          <w:b/>
        </w:rPr>
        <w:t xml:space="preserve">PARÁGRAFO TERCEIRO : </w:t>
      </w:r>
      <w:r>
        <w:t xml:space="preserve">A definição dos contratados para realização do Leilão será em conformidade com a ordem de classificação obtida no credenciamento, que será aferida de acordo </w:t>
      </w:r>
      <w:r w:rsidR="00FD1F73">
        <w:t>com sorteio publico</w:t>
      </w:r>
      <w:r>
        <w:t xml:space="preserve">. </w:t>
      </w:r>
      <w:r w:rsidRPr="0033644D">
        <w:t>Tal critério somente será aplicado</w:t>
      </w:r>
      <w:r>
        <w:t>, na hipótese de seleção/contratação de mais de um leiloeiro oficial conforme previsto no presente contrato.</w:t>
      </w:r>
    </w:p>
    <w:p w:rsidR="00C60F6B" w:rsidRDefault="00C60F6B">
      <w:pPr>
        <w:jc w:val="both"/>
        <w:sectPr w:rsidR="00C60F6B">
          <w:pgSz w:w="11900" w:h="16840"/>
          <w:pgMar w:top="1800" w:right="1480" w:bottom="280" w:left="1560" w:header="487" w:footer="0" w:gutter="0"/>
          <w:cols w:space="720"/>
        </w:sectPr>
      </w:pPr>
    </w:p>
    <w:p w:rsidR="00C60F6B" w:rsidRDefault="00C60F6B">
      <w:pPr>
        <w:pStyle w:val="Corpodetexto"/>
        <w:spacing w:before="9"/>
        <w:rPr>
          <w:sz w:val="14"/>
        </w:rPr>
      </w:pPr>
    </w:p>
    <w:p w:rsidR="00C60F6B" w:rsidRDefault="002646CC">
      <w:pPr>
        <w:pStyle w:val="Corpodetexto"/>
        <w:spacing w:before="101"/>
        <w:ind w:left="141" w:right="207" w:hanging="1"/>
        <w:jc w:val="both"/>
      </w:pPr>
      <w:r>
        <w:rPr>
          <w:b/>
        </w:rPr>
        <w:t xml:space="preserve">PARÁGRAFO QUARTO: </w:t>
      </w:r>
      <w:r>
        <w:t xml:space="preserve">O contratado/leiloeiro poderá solicitar a sua dispensa de participação, desde que comprove caso fortuito ou de força maior que o impeça da realização do Leilão designado, hipótese em que será chamado o próximo na ordem de classificação. A dispensa será deferida somente uma única vez considerando a vigência de </w:t>
      </w:r>
      <w:r w:rsidR="00FD1F73">
        <w:t>12</w:t>
      </w:r>
      <w:r>
        <w:t xml:space="preserve"> (</w:t>
      </w:r>
      <w:r w:rsidR="00FD1F73">
        <w:t>doze</w:t>
      </w:r>
      <w:r>
        <w:t>) meses do contrato de prestação de serviço. Uma vez deferida a dispensa, o leiloeiro/contratado, voltará ao último lugar da ordem de</w:t>
      </w:r>
      <w:r>
        <w:rPr>
          <w:spacing w:val="-12"/>
        </w:rPr>
        <w:t xml:space="preserve"> </w:t>
      </w:r>
      <w:r>
        <w:t>classificados.</w:t>
      </w:r>
    </w:p>
    <w:p w:rsidR="00C60F6B" w:rsidRDefault="00C60F6B">
      <w:pPr>
        <w:pStyle w:val="Corpodetexto"/>
      </w:pPr>
    </w:p>
    <w:p w:rsidR="00C60F6B" w:rsidRDefault="002646CC">
      <w:pPr>
        <w:pStyle w:val="Corpodetexto"/>
        <w:ind w:left="141" w:right="208"/>
        <w:jc w:val="both"/>
      </w:pPr>
      <w:r>
        <w:rPr>
          <w:b/>
        </w:rPr>
        <w:t xml:space="preserve">PARÁGRAFO QUINTO: </w:t>
      </w:r>
      <w:r>
        <w:t>Para a realização do leilão oficial, será necessária a autorização de venda, conforme minuta constante no Anexo I deste Contrato.</w:t>
      </w:r>
    </w:p>
    <w:p w:rsidR="00C60F6B" w:rsidRDefault="00C60F6B">
      <w:pPr>
        <w:pStyle w:val="Corpodetexto"/>
        <w:spacing w:before="2"/>
      </w:pPr>
    </w:p>
    <w:p w:rsidR="00C60F6B" w:rsidRDefault="002646CC">
      <w:pPr>
        <w:pStyle w:val="Corpodetexto"/>
        <w:ind w:left="141" w:right="207"/>
        <w:jc w:val="both"/>
      </w:pPr>
      <w:r>
        <w:rPr>
          <w:b/>
        </w:rPr>
        <w:t xml:space="preserve">PARÁGRAFO SEXTO: </w:t>
      </w:r>
      <w:r>
        <w:t>Em todos os eventos, o Contratado/leiloeiro deverá dispensar igual tratamento a todos os bens disponibilizados para a venda, tanto na divulgação (propaganda), como, principalmente, na tarefa de identificar possíveis interessados, independente do valor e da liquidez dos mesmos.</w:t>
      </w:r>
    </w:p>
    <w:p w:rsidR="00C60F6B" w:rsidRDefault="00C60F6B">
      <w:pPr>
        <w:pStyle w:val="Corpodetexto"/>
        <w:spacing w:before="11"/>
        <w:rPr>
          <w:sz w:val="21"/>
        </w:rPr>
      </w:pPr>
    </w:p>
    <w:p w:rsidR="00C60F6B" w:rsidRDefault="002646CC">
      <w:pPr>
        <w:pStyle w:val="Corpodetexto"/>
        <w:ind w:left="141" w:right="207"/>
        <w:jc w:val="both"/>
      </w:pPr>
      <w:r>
        <w:rPr>
          <w:b/>
        </w:rPr>
        <w:t xml:space="preserve">PARÁGRAFO SÉTIMO: </w:t>
      </w:r>
      <w:r>
        <w:t>Havendo descumprimento de qualquer das obrigações previstas no edital e neste contrato de prestação de serviços, o Contratante registrará em relatório as irregularidades porventura encontradas, encaminhando cópia ao Contratado/leiloeiro para imediata correção das falhas detectadas, sem prejuízo da aplicação das penalidades previstas no presente contrato.</w:t>
      </w:r>
    </w:p>
    <w:p w:rsidR="00C60F6B" w:rsidRDefault="00C60F6B">
      <w:pPr>
        <w:pStyle w:val="Corpodetexto"/>
        <w:spacing w:before="1"/>
      </w:pPr>
    </w:p>
    <w:p w:rsidR="00C60F6B" w:rsidRDefault="002646CC">
      <w:pPr>
        <w:pStyle w:val="Corpodetexto"/>
        <w:ind w:left="141" w:right="207"/>
        <w:jc w:val="both"/>
      </w:pPr>
      <w:r>
        <w:rPr>
          <w:b/>
        </w:rPr>
        <w:t xml:space="preserve">PARÁGRAFO OITAVO: </w:t>
      </w:r>
      <w:r>
        <w:t>Quando da definiç</w:t>
      </w:r>
      <w:r w:rsidR="0031783D">
        <w:t xml:space="preserve">ão da alienação dos bens </w:t>
      </w:r>
      <w:r>
        <w:t>pelo Município, deverá ser expedido, pela Comissão Técnica, laudo técnico que comprove a obsolescência ou exaustão, em razão do uso, do bem. Os respectivos lotes que comporão o leilão serão definidos pelo contratado/leiloeiro sob a coordenação do Contratante que poderá utilizar de suas experiências para sugerir a melhor estratégia de</w:t>
      </w:r>
      <w:r>
        <w:rPr>
          <w:spacing w:val="-13"/>
        </w:rPr>
        <w:t xml:space="preserve"> </w:t>
      </w:r>
      <w:r>
        <w:t>venda.</w:t>
      </w:r>
    </w:p>
    <w:p w:rsidR="00C60F6B" w:rsidRDefault="00C60F6B">
      <w:pPr>
        <w:pStyle w:val="Corpodetexto"/>
        <w:spacing w:before="10"/>
        <w:rPr>
          <w:sz w:val="21"/>
        </w:rPr>
      </w:pPr>
    </w:p>
    <w:p w:rsidR="00C60F6B" w:rsidRDefault="002646CC">
      <w:pPr>
        <w:pStyle w:val="Corpodetexto"/>
        <w:spacing w:before="1"/>
        <w:ind w:left="141" w:right="206"/>
        <w:jc w:val="both"/>
      </w:pPr>
      <w:r>
        <w:rPr>
          <w:b/>
        </w:rPr>
        <w:t xml:space="preserve">PARÁGRAFO NONO: </w:t>
      </w:r>
      <w:r>
        <w:t>No caso do leilão não obter êxito a Administração poderá exigir que o contratado/leiloeiro repita no mínimo três vezes o mesmo leilão a fim de e</w:t>
      </w:r>
      <w:r w:rsidR="0031783D">
        <w:t xml:space="preserve">fetivar a venda dos bens </w:t>
      </w:r>
      <w:r>
        <w:t xml:space="preserve">definidos no referido procedimento. Deverá dispor de todos os esforços a fim de se </w:t>
      </w:r>
      <w:r w:rsidR="00847C4A">
        <w:t>alcançar a venda dos bens</w:t>
      </w:r>
      <w:r>
        <w:t>. A seu critério, poderá rediscutir com o Contratante, melhor solução e estratégia para o alcance dos objetivos, podendo inclusive, sugerir nova avaliação dos bens em face da experiência e expertise de mercado. Após a terceira tentativa, a forma de venda poderá ser reavaliada pelo Contratante que poderá, inclusive, definir novo Leiloeiro para a venda dos mesmos, obedecida a ordem de classificação. Também neste caso, a participação do leiloeiro designado, não poderá ser dispensada, excetuada a hipótese prevista no subitem 9.4 do edital.</w:t>
      </w:r>
    </w:p>
    <w:p w:rsidR="00C60F6B" w:rsidRDefault="00C60F6B">
      <w:pPr>
        <w:pStyle w:val="Corpodetexto"/>
        <w:spacing w:before="2"/>
      </w:pPr>
    </w:p>
    <w:p w:rsidR="00C60F6B" w:rsidRDefault="002646CC">
      <w:pPr>
        <w:pStyle w:val="Corpodetexto"/>
        <w:ind w:left="141" w:right="209"/>
        <w:jc w:val="both"/>
      </w:pPr>
      <w:r>
        <w:rPr>
          <w:b/>
        </w:rPr>
        <w:t xml:space="preserve">PARÁGRAFO DÉCIMO: </w:t>
      </w:r>
      <w:r>
        <w:t>Para a realização dos leilões deverão ser observadas as condições e exigências previstas na legislação aplicável e no presente contrato.</w:t>
      </w:r>
    </w:p>
    <w:p w:rsidR="00C60F6B" w:rsidRDefault="00C60F6B">
      <w:pPr>
        <w:jc w:val="both"/>
        <w:sectPr w:rsidR="00C60F6B">
          <w:pgSz w:w="11900" w:h="16840"/>
          <w:pgMar w:top="1800" w:right="1480" w:bottom="280" w:left="1560" w:header="487" w:footer="0" w:gutter="0"/>
          <w:cols w:space="720"/>
        </w:sectPr>
      </w:pPr>
    </w:p>
    <w:p w:rsidR="00C60F6B" w:rsidRDefault="00C60F6B">
      <w:pPr>
        <w:pStyle w:val="Corpodetexto"/>
        <w:spacing w:before="9"/>
        <w:rPr>
          <w:sz w:val="14"/>
        </w:rPr>
      </w:pPr>
    </w:p>
    <w:p w:rsidR="00C60F6B" w:rsidRDefault="002646CC">
      <w:pPr>
        <w:pStyle w:val="Corpodetexto"/>
        <w:spacing w:before="101"/>
        <w:ind w:left="141" w:right="208"/>
        <w:jc w:val="both"/>
      </w:pPr>
      <w:r>
        <w:rPr>
          <w:b/>
        </w:rPr>
        <w:t xml:space="preserve">PARÁGRAFO DÉCIMO PRIMEIRO - </w:t>
      </w:r>
      <w:r>
        <w:t>A critério do Contratante</w:t>
      </w:r>
      <w:r w:rsidR="008830F2">
        <w:t xml:space="preserve">, as avaliações dos bens </w:t>
      </w:r>
      <w:r>
        <w:t>realizadas pelo leiloeiro deverão ser revistas a qualquer tempo.</w:t>
      </w:r>
    </w:p>
    <w:p w:rsidR="00C60F6B" w:rsidRDefault="00C60F6B">
      <w:pPr>
        <w:pStyle w:val="Corpodetexto"/>
        <w:spacing w:before="2"/>
      </w:pPr>
    </w:p>
    <w:p w:rsidR="00C60F6B" w:rsidRDefault="002646CC">
      <w:pPr>
        <w:pStyle w:val="Ttulo1"/>
        <w:jc w:val="both"/>
      </w:pPr>
      <w:r>
        <w:t>CLÁUSULA SEXTA: DA FISCALIZAÇÃO E ACOMPANHAMENTO DOS SERVIÇOS :</w:t>
      </w:r>
    </w:p>
    <w:p w:rsidR="00C60F6B" w:rsidRDefault="00C60F6B">
      <w:pPr>
        <w:pStyle w:val="Corpodetexto"/>
        <w:spacing w:before="10"/>
        <w:rPr>
          <w:b/>
          <w:sz w:val="21"/>
        </w:rPr>
      </w:pPr>
    </w:p>
    <w:p w:rsidR="00C60F6B" w:rsidRDefault="002646CC">
      <w:pPr>
        <w:pStyle w:val="Corpodetexto"/>
        <w:spacing w:before="1"/>
        <w:ind w:left="141" w:right="207"/>
        <w:jc w:val="both"/>
      </w:pPr>
      <w:r>
        <w:rPr>
          <w:b/>
        </w:rPr>
        <w:t xml:space="preserve">PARÁGRAFO PRIMEIRO - </w:t>
      </w:r>
      <w:r>
        <w:t xml:space="preserve">Durante a vigência deste contrato, a realização do(s) leilão </w:t>
      </w:r>
      <w:r w:rsidR="008830F2">
        <w:t>(</w:t>
      </w:r>
      <w:r>
        <w:t>ões) será (ão) acompanhada(s) e fiscalizada(s) por um representante do Contratante.</w:t>
      </w:r>
    </w:p>
    <w:p w:rsidR="00C60F6B" w:rsidRDefault="00C60F6B">
      <w:pPr>
        <w:pStyle w:val="Corpodetexto"/>
        <w:spacing w:before="1"/>
      </w:pPr>
    </w:p>
    <w:p w:rsidR="00C60F6B" w:rsidRDefault="002646CC">
      <w:pPr>
        <w:pStyle w:val="Corpodetexto"/>
        <w:ind w:left="141" w:right="207"/>
        <w:jc w:val="both"/>
      </w:pPr>
      <w:r>
        <w:rPr>
          <w:b/>
        </w:rPr>
        <w:t xml:space="preserve">PARÁGRAFO SEGUNDO - </w:t>
      </w:r>
      <w:r>
        <w:t>Havendo o descumprimento de qualquer das obrigações previstas neste contrato, o Contratante registrará em relatório as irregularidades porventura encontradas, encaminhando cópia ao leiloeiro para a imediata correção das falhas detectadas, sem prejuízo da aplicação das penalidades neste</w:t>
      </w:r>
      <w:r>
        <w:rPr>
          <w:spacing w:val="-5"/>
        </w:rPr>
        <w:t xml:space="preserve"> </w:t>
      </w:r>
      <w:r>
        <w:t>contrato.</w:t>
      </w:r>
    </w:p>
    <w:p w:rsidR="00C60F6B" w:rsidRDefault="00C60F6B">
      <w:pPr>
        <w:pStyle w:val="Corpodetexto"/>
        <w:spacing w:before="11"/>
        <w:rPr>
          <w:sz w:val="21"/>
        </w:rPr>
      </w:pPr>
    </w:p>
    <w:p w:rsidR="00C60F6B" w:rsidRDefault="002646CC">
      <w:pPr>
        <w:pStyle w:val="Corpodetexto"/>
        <w:ind w:left="141" w:right="208"/>
        <w:jc w:val="both"/>
      </w:pPr>
      <w:r>
        <w:rPr>
          <w:b/>
        </w:rPr>
        <w:t xml:space="preserve">PARÁGRAFO TERCEIRO - </w:t>
      </w:r>
      <w:r>
        <w:t>A ação da fiscalização não exonera o leiloeiro de cumprir as obrigações contratuais assumidas.</w:t>
      </w:r>
    </w:p>
    <w:p w:rsidR="00C60F6B" w:rsidRDefault="00C60F6B">
      <w:pPr>
        <w:pStyle w:val="Corpodetexto"/>
      </w:pPr>
    </w:p>
    <w:p w:rsidR="00C60F6B" w:rsidRDefault="002646CC">
      <w:pPr>
        <w:pStyle w:val="Corpodetexto"/>
        <w:ind w:left="141" w:right="208" w:firstLine="62"/>
        <w:jc w:val="both"/>
      </w:pPr>
      <w:r>
        <w:rPr>
          <w:b/>
        </w:rPr>
        <w:t xml:space="preserve">PARÁGRAFO QUARTO – </w:t>
      </w:r>
      <w:r>
        <w:t>Previamente ao leilão oficial, o Contratante poderá efetuar vistoria ao local e aos equipamentos indicados, a fim de verificar se atendem aos padrões exigidos neste Edital para realização do evento.</w:t>
      </w:r>
    </w:p>
    <w:p w:rsidR="00C60F6B" w:rsidRDefault="00C60F6B">
      <w:pPr>
        <w:pStyle w:val="Corpodetexto"/>
        <w:spacing w:before="1"/>
      </w:pPr>
    </w:p>
    <w:p w:rsidR="00C60F6B" w:rsidRDefault="002646CC">
      <w:pPr>
        <w:ind w:left="141" w:right="207"/>
        <w:jc w:val="both"/>
      </w:pPr>
      <w:r>
        <w:rPr>
          <w:b/>
        </w:rPr>
        <w:t xml:space="preserve">CLÁUSULA SÉTIMA: DAS OBRIGAÇÕES DO LEILOEIRO - </w:t>
      </w:r>
      <w:r>
        <w:t xml:space="preserve">As obrigações do leiloeiro são as constantes do Edital de Credenciamento Público nº. </w:t>
      </w:r>
      <w:r w:rsidR="00252E19">
        <w:t>002</w:t>
      </w:r>
      <w:r>
        <w:t>/</w:t>
      </w:r>
      <w:r w:rsidR="008830F2">
        <w:t>2020</w:t>
      </w:r>
      <w:r>
        <w:t>, com as seguintes listadas abaixo:</w:t>
      </w:r>
    </w:p>
    <w:p w:rsidR="00C60F6B" w:rsidRDefault="00C60F6B">
      <w:pPr>
        <w:pStyle w:val="Corpodetexto"/>
        <w:spacing w:before="1"/>
      </w:pPr>
    </w:p>
    <w:p w:rsidR="00C60F6B" w:rsidRDefault="002646CC">
      <w:pPr>
        <w:pStyle w:val="Corpodetexto"/>
        <w:ind w:left="141" w:right="207"/>
        <w:jc w:val="both"/>
      </w:pPr>
      <w:r>
        <w:rPr>
          <w:b/>
        </w:rPr>
        <w:t xml:space="preserve">PARÁGRAFO PRIMEIRO - </w:t>
      </w:r>
      <w:r>
        <w:t>Responsabilizar-se pela remoção e guarda dos bens a serem leiloados, caso haja interesse em transferi</w:t>
      </w:r>
      <w:r w:rsidR="00FD1F73">
        <w:t>-los</w:t>
      </w:r>
      <w:r>
        <w:t xml:space="preserve"> para as dependências próprias ou de terceiros, hipótese em que todas as despesas de remoção (transferência/retorno) correrão por conta e responsabilidade do Leiloeiro.</w:t>
      </w:r>
    </w:p>
    <w:p w:rsidR="00C60F6B" w:rsidRDefault="00C60F6B">
      <w:pPr>
        <w:pStyle w:val="Corpodetexto"/>
        <w:spacing w:before="10"/>
        <w:rPr>
          <w:sz w:val="21"/>
        </w:rPr>
      </w:pPr>
    </w:p>
    <w:p w:rsidR="00C60F6B" w:rsidRDefault="002646CC">
      <w:pPr>
        <w:pStyle w:val="Corpodetexto"/>
        <w:ind w:left="141" w:right="208"/>
        <w:jc w:val="both"/>
      </w:pPr>
      <w:r>
        <w:rPr>
          <w:b/>
        </w:rPr>
        <w:t xml:space="preserve">PARÁGRAFO </w:t>
      </w:r>
      <w:r w:rsidR="008830F2">
        <w:rPr>
          <w:b/>
        </w:rPr>
        <w:t>SEGUNDO</w:t>
      </w:r>
      <w:r>
        <w:rPr>
          <w:b/>
        </w:rPr>
        <w:t xml:space="preserve"> - </w:t>
      </w:r>
      <w:r>
        <w:t>Realizar o deslocamento/transporte por meios que atendam aos requisitos legais, ambientais e de segurança necessários à preservação do bem e de terceiros envolvidos.</w:t>
      </w:r>
    </w:p>
    <w:p w:rsidR="00C60F6B" w:rsidRDefault="00C60F6B">
      <w:pPr>
        <w:pStyle w:val="Corpodetexto"/>
        <w:spacing w:before="1"/>
      </w:pPr>
    </w:p>
    <w:p w:rsidR="00C60F6B" w:rsidRDefault="002646CC">
      <w:pPr>
        <w:pStyle w:val="Corpodetexto"/>
        <w:ind w:left="141" w:right="208"/>
        <w:jc w:val="both"/>
      </w:pPr>
      <w:r>
        <w:rPr>
          <w:b/>
        </w:rPr>
        <w:t xml:space="preserve">PARÁGRAFO </w:t>
      </w:r>
      <w:r w:rsidR="008830F2">
        <w:rPr>
          <w:b/>
        </w:rPr>
        <w:t>TERCEIRO</w:t>
      </w:r>
      <w:r>
        <w:rPr>
          <w:b/>
        </w:rPr>
        <w:t xml:space="preserve"> - </w:t>
      </w:r>
      <w:r>
        <w:t>Informar ao Contratante qualquer situação que impossibilite a remoção do bem;</w:t>
      </w:r>
    </w:p>
    <w:p w:rsidR="00C60F6B" w:rsidRDefault="00C60F6B">
      <w:pPr>
        <w:pStyle w:val="Corpodetexto"/>
        <w:spacing w:before="12"/>
        <w:rPr>
          <w:sz w:val="21"/>
        </w:rPr>
      </w:pPr>
    </w:p>
    <w:p w:rsidR="00C60F6B" w:rsidRDefault="002646CC">
      <w:pPr>
        <w:pStyle w:val="Corpodetexto"/>
        <w:ind w:left="141" w:right="207"/>
        <w:jc w:val="both"/>
      </w:pPr>
      <w:r>
        <w:rPr>
          <w:b/>
        </w:rPr>
        <w:t xml:space="preserve">PARÁGRAFO </w:t>
      </w:r>
      <w:r w:rsidR="008830F2">
        <w:rPr>
          <w:b/>
        </w:rPr>
        <w:t>QUARTO</w:t>
      </w:r>
      <w:r>
        <w:rPr>
          <w:b/>
        </w:rPr>
        <w:t xml:space="preserve"> - </w:t>
      </w:r>
      <w:r>
        <w:t>Elaborar laudo de avaliação contendo o  valor estimado do bem para a venda em até 05 (cinco) dias úteis contados do recebimento da autorização de</w:t>
      </w:r>
      <w:r>
        <w:rPr>
          <w:spacing w:val="-8"/>
        </w:rPr>
        <w:t xml:space="preserve"> </w:t>
      </w:r>
      <w:r>
        <w:t>venda;</w:t>
      </w:r>
    </w:p>
    <w:p w:rsidR="00C60F6B" w:rsidRDefault="00C60F6B">
      <w:pPr>
        <w:pStyle w:val="Corpodetexto"/>
        <w:spacing w:before="11"/>
        <w:rPr>
          <w:sz w:val="21"/>
        </w:rPr>
      </w:pPr>
    </w:p>
    <w:p w:rsidR="00C60F6B" w:rsidRDefault="002646CC">
      <w:pPr>
        <w:pStyle w:val="Corpodetexto"/>
        <w:ind w:left="141" w:right="208"/>
        <w:jc w:val="both"/>
      </w:pPr>
      <w:r>
        <w:rPr>
          <w:b/>
        </w:rPr>
        <w:t xml:space="preserve">PARÁGRAFO </w:t>
      </w:r>
      <w:r w:rsidR="008830F2">
        <w:rPr>
          <w:b/>
        </w:rPr>
        <w:t>QUINTO</w:t>
      </w:r>
      <w:r>
        <w:rPr>
          <w:b/>
        </w:rPr>
        <w:t xml:space="preserve"> - </w:t>
      </w:r>
      <w:r>
        <w:t>Manter os bens em local seguro e providenciar a manutenção indispensável para a conservação dos mesmos.</w:t>
      </w:r>
    </w:p>
    <w:p w:rsidR="00C60F6B" w:rsidRDefault="00C60F6B">
      <w:pPr>
        <w:jc w:val="both"/>
        <w:sectPr w:rsidR="00C60F6B">
          <w:pgSz w:w="11900" w:h="16840"/>
          <w:pgMar w:top="1800" w:right="1480" w:bottom="280" w:left="1560" w:header="487" w:footer="0" w:gutter="0"/>
          <w:cols w:space="720"/>
        </w:sectPr>
      </w:pPr>
    </w:p>
    <w:p w:rsidR="00C60F6B" w:rsidRDefault="00C60F6B">
      <w:pPr>
        <w:pStyle w:val="Corpodetexto"/>
        <w:spacing w:before="9"/>
        <w:rPr>
          <w:sz w:val="14"/>
        </w:rPr>
      </w:pPr>
    </w:p>
    <w:p w:rsidR="00C60F6B" w:rsidRDefault="002646CC">
      <w:pPr>
        <w:spacing w:before="101"/>
        <w:ind w:left="141"/>
        <w:jc w:val="both"/>
      </w:pPr>
      <w:r>
        <w:rPr>
          <w:b/>
        </w:rPr>
        <w:t xml:space="preserve">PARÁGRAFO </w:t>
      </w:r>
      <w:r w:rsidR="008830F2">
        <w:rPr>
          <w:b/>
        </w:rPr>
        <w:t>SEXTO</w:t>
      </w:r>
      <w:r>
        <w:rPr>
          <w:b/>
        </w:rPr>
        <w:t xml:space="preserve"> - </w:t>
      </w:r>
      <w:r>
        <w:t>Limpar e higienizar os bens.</w:t>
      </w:r>
    </w:p>
    <w:p w:rsidR="00C60F6B" w:rsidRDefault="00C60F6B">
      <w:pPr>
        <w:pStyle w:val="Corpodetexto"/>
        <w:spacing w:before="1"/>
      </w:pPr>
    </w:p>
    <w:p w:rsidR="00C60F6B" w:rsidRDefault="002646CC">
      <w:pPr>
        <w:pStyle w:val="Corpodetexto"/>
        <w:ind w:left="141" w:right="208" w:hanging="1"/>
        <w:jc w:val="both"/>
      </w:pPr>
      <w:r>
        <w:rPr>
          <w:b/>
        </w:rPr>
        <w:t xml:space="preserve">PARÁGRAFO </w:t>
      </w:r>
      <w:r w:rsidR="008830F2">
        <w:rPr>
          <w:b/>
        </w:rPr>
        <w:t>SÉTIMO</w:t>
      </w:r>
      <w:r>
        <w:rPr>
          <w:b/>
        </w:rPr>
        <w:t xml:space="preserve"> - </w:t>
      </w:r>
      <w:r>
        <w:t>Responder pela integridade quantitativa e qualitativa dos bens como fiel depositário, por todos e quaisquer danos causados, consoante às disposições dos artigos 627 e seguintes do Código Civil;</w:t>
      </w:r>
    </w:p>
    <w:p w:rsidR="00C60F6B" w:rsidRDefault="00C60F6B">
      <w:pPr>
        <w:pStyle w:val="Corpodetexto"/>
        <w:spacing w:before="1"/>
      </w:pPr>
    </w:p>
    <w:p w:rsidR="00C60F6B" w:rsidRDefault="002646CC">
      <w:pPr>
        <w:pStyle w:val="Corpodetexto"/>
        <w:ind w:left="141" w:right="207"/>
        <w:jc w:val="both"/>
      </w:pPr>
      <w:r>
        <w:rPr>
          <w:b/>
        </w:rPr>
        <w:t xml:space="preserve">PARÁGRAFO </w:t>
      </w:r>
      <w:r w:rsidR="008830F2">
        <w:rPr>
          <w:b/>
        </w:rPr>
        <w:t>OITAVO</w:t>
      </w:r>
      <w:r>
        <w:rPr>
          <w:b/>
        </w:rPr>
        <w:t xml:space="preserve"> - </w:t>
      </w:r>
      <w:r>
        <w:t>Tomar as providências legais cabíveis, em caso de extravio, furto, roubo, fraude ou danos aos bens durante o deslocamento/transporte ou no interior dos pátios. Comunicar o fato imediatamente ao Contratante;</w:t>
      </w:r>
    </w:p>
    <w:p w:rsidR="00C60F6B" w:rsidRDefault="00C60F6B">
      <w:pPr>
        <w:pStyle w:val="Corpodetexto"/>
      </w:pPr>
    </w:p>
    <w:p w:rsidR="00C60F6B" w:rsidRDefault="002646CC">
      <w:pPr>
        <w:pStyle w:val="Corpodetexto"/>
        <w:ind w:left="141" w:right="208"/>
        <w:jc w:val="both"/>
      </w:pPr>
      <w:r>
        <w:rPr>
          <w:b/>
        </w:rPr>
        <w:t xml:space="preserve">PARÁGRAFO </w:t>
      </w:r>
      <w:r w:rsidR="008830F2">
        <w:rPr>
          <w:b/>
        </w:rPr>
        <w:t>NONO</w:t>
      </w:r>
      <w:r>
        <w:rPr>
          <w:b/>
        </w:rPr>
        <w:t xml:space="preserve"> - </w:t>
      </w:r>
      <w:r>
        <w:t>Ressarcir ao Contratante, de todos e quaisquer danos causados, em decorrência de ato omissivo ou comissivo seu ou de seus prepostos, especialmente quanto a integridade dos bens;</w:t>
      </w:r>
    </w:p>
    <w:p w:rsidR="00C60F6B" w:rsidRDefault="00C60F6B">
      <w:pPr>
        <w:pStyle w:val="Corpodetexto"/>
        <w:spacing w:before="11"/>
        <w:rPr>
          <w:sz w:val="21"/>
        </w:rPr>
      </w:pPr>
    </w:p>
    <w:p w:rsidR="00C60F6B" w:rsidRDefault="002646CC">
      <w:pPr>
        <w:pStyle w:val="Corpodetexto"/>
        <w:ind w:left="141" w:right="207"/>
        <w:jc w:val="both"/>
      </w:pPr>
      <w:r>
        <w:rPr>
          <w:b/>
        </w:rPr>
        <w:t xml:space="preserve">PARÁGRAFO DÉCIMO - </w:t>
      </w:r>
      <w:r>
        <w:t>Responsabilizar-se por todos e quaisquer danos e/ou prejuízos que vier a causar ao Contratante ou a terceiros, tendo como agente o leiloeiro, na pessoa de prepostos ou terceiros a seu serviço, ainda que culposo, devendo adotar as providências saneadoras de forma imediata.</w:t>
      </w:r>
    </w:p>
    <w:p w:rsidR="00C60F6B" w:rsidRDefault="00C60F6B">
      <w:pPr>
        <w:pStyle w:val="Corpodetexto"/>
        <w:spacing w:before="1"/>
      </w:pPr>
    </w:p>
    <w:p w:rsidR="00C60F6B" w:rsidRDefault="002646CC" w:rsidP="00B6536C">
      <w:pPr>
        <w:pStyle w:val="Corpodetexto"/>
        <w:jc w:val="both"/>
      </w:pPr>
      <w:r>
        <w:rPr>
          <w:b/>
        </w:rPr>
        <w:t xml:space="preserve">PARÁGRAFO DÉCIMO </w:t>
      </w:r>
      <w:r w:rsidR="008830F2">
        <w:rPr>
          <w:b/>
        </w:rPr>
        <w:t>PRIMEIRO</w:t>
      </w:r>
      <w:r>
        <w:rPr>
          <w:b/>
        </w:rPr>
        <w:t xml:space="preserve"> - </w:t>
      </w:r>
      <w:r>
        <w:t xml:space="preserve">Fornecer o relatório final de cada leilão que deverá conter, no mínimo, descrição do bem, valor de avaliação, valor de arremate, CPF/CNPJ do arrematante, nome do arrematante, quantidade </w:t>
      </w:r>
      <w:r w:rsidR="00886833">
        <w:t xml:space="preserve">e o número </w:t>
      </w:r>
      <w:r>
        <w:t>d</w:t>
      </w:r>
      <w:r w:rsidR="00886833">
        <w:t>os</w:t>
      </w:r>
      <w:r>
        <w:t xml:space="preserve"> lotes arrematados, quantidade de não arrematados, quantidade e valor de lotes em condicional, se houver;</w:t>
      </w:r>
    </w:p>
    <w:p w:rsidR="00C60F6B" w:rsidRDefault="00C60F6B">
      <w:pPr>
        <w:pStyle w:val="Corpodetexto"/>
        <w:spacing w:before="12"/>
        <w:rPr>
          <w:sz w:val="21"/>
        </w:rPr>
      </w:pPr>
    </w:p>
    <w:p w:rsidR="00C60F6B" w:rsidRDefault="002646CC">
      <w:pPr>
        <w:ind w:left="141" w:right="208"/>
        <w:jc w:val="both"/>
      </w:pPr>
      <w:r>
        <w:rPr>
          <w:b/>
        </w:rPr>
        <w:t xml:space="preserve">PARÁGRAFO DÉCIMO </w:t>
      </w:r>
      <w:r w:rsidR="008830F2">
        <w:rPr>
          <w:b/>
        </w:rPr>
        <w:t>SEGUNDO</w:t>
      </w:r>
      <w:r>
        <w:rPr>
          <w:b/>
        </w:rPr>
        <w:t xml:space="preserve"> - </w:t>
      </w:r>
      <w:r>
        <w:t>Manter o Contratante informado dos recursos apresentados da decisão do Leilão.</w:t>
      </w:r>
    </w:p>
    <w:p w:rsidR="00C60F6B" w:rsidRDefault="00C60F6B">
      <w:pPr>
        <w:pStyle w:val="Corpodetexto"/>
        <w:spacing w:before="12"/>
        <w:rPr>
          <w:sz w:val="21"/>
        </w:rPr>
      </w:pPr>
    </w:p>
    <w:p w:rsidR="00C60F6B" w:rsidRDefault="002646CC">
      <w:pPr>
        <w:pStyle w:val="Corpodetexto"/>
        <w:ind w:left="141" w:right="207"/>
        <w:jc w:val="both"/>
      </w:pPr>
      <w:r>
        <w:rPr>
          <w:b/>
        </w:rPr>
        <w:t xml:space="preserve">PARÁGRAFO DÉCIMO </w:t>
      </w:r>
      <w:r w:rsidR="008830F2">
        <w:rPr>
          <w:b/>
        </w:rPr>
        <w:t>TERCEIRO</w:t>
      </w:r>
      <w:r>
        <w:rPr>
          <w:b/>
        </w:rPr>
        <w:t xml:space="preserve"> - </w:t>
      </w:r>
      <w:r>
        <w:t>Atender às solicitações feitas pelo Contratante, e mantê-lo informado sobre qualquer ocorrência incomum relacionada ao</w:t>
      </w:r>
      <w:r>
        <w:rPr>
          <w:spacing w:val="-3"/>
        </w:rPr>
        <w:t xml:space="preserve"> </w:t>
      </w:r>
      <w:r>
        <w:t>leilão.</w:t>
      </w:r>
    </w:p>
    <w:p w:rsidR="00C60F6B" w:rsidRDefault="00C60F6B">
      <w:pPr>
        <w:pStyle w:val="Corpodetexto"/>
        <w:spacing w:before="1"/>
      </w:pPr>
    </w:p>
    <w:p w:rsidR="00C60F6B" w:rsidRDefault="002646CC">
      <w:pPr>
        <w:pStyle w:val="Corpodetexto"/>
        <w:ind w:left="141" w:right="207"/>
        <w:jc w:val="both"/>
      </w:pPr>
      <w:r>
        <w:rPr>
          <w:b/>
        </w:rPr>
        <w:t xml:space="preserve">PARÁGRAFO DÉCIMO </w:t>
      </w:r>
      <w:r w:rsidR="008830F2">
        <w:rPr>
          <w:b/>
        </w:rPr>
        <w:t>QUARTO</w:t>
      </w:r>
      <w:r>
        <w:rPr>
          <w:b/>
        </w:rPr>
        <w:t xml:space="preserve"> - </w:t>
      </w:r>
      <w:r>
        <w:t>Recolher ao Contratante, até o décimo dia subsequente à realização do leilão, o produto da arrematação dos leilões realizados, em conta indicada pelo Contratante, acompanhado de relatório analítico de prestação de contas, cópias das notas de venda/arrematação, dos termos de renúncia à comissão de responsabilidade do comitente e demais documentos previstos em lei;</w:t>
      </w:r>
    </w:p>
    <w:p w:rsidR="00C60F6B" w:rsidRDefault="00C60F6B">
      <w:pPr>
        <w:pStyle w:val="Corpodetexto"/>
        <w:spacing w:before="10"/>
        <w:rPr>
          <w:sz w:val="21"/>
        </w:rPr>
      </w:pPr>
    </w:p>
    <w:p w:rsidR="00C60F6B" w:rsidRDefault="002646CC">
      <w:pPr>
        <w:pStyle w:val="Corpodetexto"/>
        <w:ind w:left="141" w:right="208"/>
        <w:jc w:val="both"/>
      </w:pPr>
      <w:r>
        <w:rPr>
          <w:b/>
        </w:rPr>
        <w:t xml:space="preserve">PARÁGRAFO DÉCIMO </w:t>
      </w:r>
      <w:r w:rsidR="008830F2">
        <w:rPr>
          <w:b/>
        </w:rPr>
        <w:t>QUINTO</w:t>
      </w:r>
      <w:r>
        <w:rPr>
          <w:b/>
        </w:rPr>
        <w:t xml:space="preserve"> - </w:t>
      </w:r>
      <w:r>
        <w:t>Possibilitar o livre acesso ao local de guarda/armazenagem dos bens, para verificação visual das condições de sua guarda e conservação;</w:t>
      </w:r>
    </w:p>
    <w:p w:rsidR="00C60F6B" w:rsidRDefault="00C60F6B">
      <w:pPr>
        <w:pStyle w:val="Corpodetexto"/>
        <w:spacing w:before="1"/>
      </w:pPr>
    </w:p>
    <w:p w:rsidR="00C60F6B" w:rsidRDefault="002646CC">
      <w:pPr>
        <w:ind w:left="141" w:right="209"/>
        <w:jc w:val="both"/>
      </w:pPr>
      <w:r>
        <w:rPr>
          <w:b/>
        </w:rPr>
        <w:t xml:space="preserve">PARÁGRAFO DÉCIMO </w:t>
      </w:r>
      <w:r w:rsidR="008830F2">
        <w:rPr>
          <w:b/>
        </w:rPr>
        <w:t>SEXTO</w:t>
      </w:r>
      <w:r>
        <w:rPr>
          <w:b/>
        </w:rPr>
        <w:t xml:space="preserve"> - </w:t>
      </w:r>
      <w:r>
        <w:t>Acompanhar a visita dos interessados ao local onde se encontrarem os bens a serem leiloados</w:t>
      </w:r>
      <w:r w:rsidR="00886833">
        <w:t>, durante o prazo definido no Edital</w:t>
      </w:r>
      <w:r>
        <w:t>.</w:t>
      </w:r>
    </w:p>
    <w:p w:rsidR="00C60F6B" w:rsidRDefault="00C60F6B">
      <w:pPr>
        <w:jc w:val="both"/>
        <w:sectPr w:rsidR="00C60F6B">
          <w:pgSz w:w="11900" w:h="16840"/>
          <w:pgMar w:top="1800" w:right="1480" w:bottom="280" w:left="1560" w:header="487" w:footer="0" w:gutter="0"/>
          <w:cols w:space="720"/>
        </w:sectPr>
      </w:pPr>
    </w:p>
    <w:p w:rsidR="00C60F6B" w:rsidRDefault="00C60F6B">
      <w:pPr>
        <w:pStyle w:val="Corpodetexto"/>
        <w:spacing w:before="9"/>
        <w:rPr>
          <w:sz w:val="14"/>
        </w:rPr>
      </w:pPr>
    </w:p>
    <w:p w:rsidR="00C60F6B" w:rsidRDefault="002646CC">
      <w:pPr>
        <w:spacing w:before="101"/>
        <w:ind w:left="141" w:right="208"/>
        <w:jc w:val="both"/>
      </w:pPr>
      <w:r>
        <w:rPr>
          <w:b/>
        </w:rPr>
        <w:t xml:space="preserve">PARÁGRAFO DÉCIMO </w:t>
      </w:r>
      <w:r w:rsidR="008830F2">
        <w:rPr>
          <w:b/>
        </w:rPr>
        <w:t>SÉTIMO</w:t>
      </w:r>
      <w:r>
        <w:rPr>
          <w:b/>
        </w:rPr>
        <w:t xml:space="preserve"> - </w:t>
      </w:r>
      <w:r>
        <w:t>Proceder à devolução do bem ao local a ser indicado pelo Contratante, em até 30 (trinta) dias;</w:t>
      </w:r>
    </w:p>
    <w:p w:rsidR="00C60F6B" w:rsidRDefault="00C60F6B">
      <w:pPr>
        <w:pStyle w:val="Corpodetexto"/>
        <w:spacing w:before="2"/>
      </w:pPr>
    </w:p>
    <w:p w:rsidR="00C60F6B" w:rsidRDefault="002646CC">
      <w:pPr>
        <w:pStyle w:val="Corpodetexto"/>
        <w:ind w:left="141" w:right="208"/>
        <w:jc w:val="both"/>
      </w:pPr>
      <w:r>
        <w:rPr>
          <w:b/>
        </w:rPr>
        <w:t xml:space="preserve">PARÁGRAFO DÉCIMO </w:t>
      </w:r>
      <w:r w:rsidR="008830F2">
        <w:rPr>
          <w:b/>
        </w:rPr>
        <w:t>OITAVO</w:t>
      </w:r>
      <w:r>
        <w:rPr>
          <w:b/>
        </w:rPr>
        <w:t xml:space="preserve"> - </w:t>
      </w:r>
      <w:r>
        <w:t>Retirar a identificação dos bens arrematados (plaquetas de patrimônio e outros) e devolvê-las ao Contratante.</w:t>
      </w:r>
    </w:p>
    <w:p w:rsidR="00C60F6B" w:rsidRDefault="00C60F6B">
      <w:pPr>
        <w:pStyle w:val="Corpodetexto"/>
      </w:pPr>
    </w:p>
    <w:p w:rsidR="00C60F6B" w:rsidRDefault="002646CC">
      <w:pPr>
        <w:pStyle w:val="Corpodetexto"/>
        <w:ind w:left="141" w:right="208"/>
        <w:jc w:val="both"/>
      </w:pPr>
      <w:r>
        <w:rPr>
          <w:b/>
        </w:rPr>
        <w:t xml:space="preserve">PARÁGRAFO </w:t>
      </w:r>
      <w:r w:rsidR="008830F2">
        <w:rPr>
          <w:b/>
        </w:rPr>
        <w:t>DÉCIMO NONO</w:t>
      </w:r>
      <w:r>
        <w:rPr>
          <w:b/>
        </w:rPr>
        <w:t xml:space="preserve"> - </w:t>
      </w:r>
      <w:r>
        <w:t>Tomar todas as providências necessárias à entrega dos bens ao arrematante sem qualquer ônus adicional ao Contratante.</w:t>
      </w:r>
    </w:p>
    <w:p w:rsidR="00C60F6B" w:rsidRDefault="00C60F6B">
      <w:pPr>
        <w:pStyle w:val="Corpodetexto"/>
        <w:spacing w:before="12"/>
        <w:rPr>
          <w:sz w:val="21"/>
        </w:rPr>
      </w:pPr>
    </w:p>
    <w:p w:rsidR="00C60F6B" w:rsidRDefault="002646CC">
      <w:pPr>
        <w:pStyle w:val="Corpodetexto"/>
        <w:ind w:left="141" w:right="208"/>
        <w:jc w:val="both"/>
      </w:pPr>
      <w:r>
        <w:rPr>
          <w:b/>
        </w:rPr>
        <w:t xml:space="preserve">PARÁGRAFO VIGÉSIMO  - </w:t>
      </w:r>
      <w:r>
        <w:t>Entregar aos arrematantes dos Autos de Arrematação e dos recibos das comissões pagas e outros documentos necessários à transferência do bem.</w:t>
      </w:r>
    </w:p>
    <w:p w:rsidR="00C60F6B" w:rsidRDefault="00C60F6B">
      <w:pPr>
        <w:pStyle w:val="Corpodetexto"/>
        <w:spacing w:before="1"/>
      </w:pPr>
    </w:p>
    <w:p w:rsidR="00C60F6B" w:rsidRDefault="002646CC">
      <w:pPr>
        <w:pStyle w:val="Corpodetexto"/>
        <w:ind w:left="141" w:right="207"/>
        <w:jc w:val="both"/>
      </w:pPr>
      <w:r>
        <w:rPr>
          <w:b/>
        </w:rPr>
        <w:t xml:space="preserve">PARÁGRAFO VIGÉSIMO </w:t>
      </w:r>
      <w:r w:rsidR="00DF429B">
        <w:rPr>
          <w:b/>
        </w:rPr>
        <w:t>PRIMEIRO</w:t>
      </w:r>
      <w:r>
        <w:rPr>
          <w:b/>
        </w:rPr>
        <w:t xml:space="preserve"> - </w:t>
      </w:r>
      <w:r>
        <w:t xml:space="preserve">Responsabilizar-se pelas despesas relativas aos procedimentos necessários à realização do(s) Leilão (ões), dentre eles: </w:t>
      </w:r>
      <w:r w:rsidR="00FD1F73">
        <w:t xml:space="preserve">elaboração do edital, </w:t>
      </w:r>
      <w:r>
        <w:t>divulgação em site próprio, na internet, por no mínimo 15 (quinze) dias antes da realização do leilão; contratação de mão-de-obra; outras formas de divulgação do</w:t>
      </w:r>
      <w:r>
        <w:rPr>
          <w:spacing w:val="-4"/>
        </w:rPr>
        <w:t xml:space="preserve"> </w:t>
      </w:r>
      <w:r>
        <w:t>leilão.</w:t>
      </w:r>
    </w:p>
    <w:p w:rsidR="00C60F6B" w:rsidRDefault="00C60F6B">
      <w:pPr>
        <w:pStyle w:val="Corpodetexto"/>
        <w:spacing w:before="2"/>
      </w:pPr>
    </w:p>
    <w:p w:rsidR="00C60F6B" w:rsidRDefault="002646CC">
      <w:pPr>
        <w:ind w:left="141" w:right="212"/>
        <w:jc w:val="both"/>
      </w:pPr>
      <w:r>
        <w:rPr>
          <w:b/>
        </w:rPr>
        <w:t xml:space="preserve">PARÁGRAFO VIGÉSIMO </w:t>
      </w:r>
      <w:r w:rsidR="00DF429B">
        <w:rPr>
          <w:b/>
        </w:rPr>
        <w:t>SEGUNDO</w:t>
      </w:r>
      <w:r>
        <w:rPr>
          <w:b/>
        </w:rPr>
        <w:t xml:space="preserve"> - </w:t>
      </w:r>
      <w:r>
        <w:t>Realizar os leilões de acordo com expressa determinação do Contratante, em datas aprazadas em conjunto.</w:t>
      </w:r>
    </w:p>
    <w:p w:rsidR="00C60F6B" w:rsidRDefault="00C60F6B">
      <w:pPr>
        <w:pStyle w:val="Corpodetexto"/>
        <w:spacing w:before="11"/>
        <w:rPr>
          <w:sz w:val="21"/>
        </w:rPr>
      </w:pPr>
    </w:p>
    <w:p w:rsidR="00C60F6B" w:rsidRDefault="002646CC" w:rsidP="00DF429B">
      <w:pPr>
        <w:pStyle w:val="Corpodetexto"/>
        <w:spacing w:before="1"/>
        <w:ind w:left="141" w:right="207"/>
        <w:jc w:val="both"/>
      </w:pPr>
      <w:r>
        <w:rPr>
          <w:b/>
        </w:rPr>
        <w:t xml:space="preserve">PARÁGRAFO VIGÉSIMO </w:t>
      </w:r>
      <w:r w:rsidR="00DF429B">
        <w:rPr>
          <w:b/>
        </w:rPr>
        <w:t>TERCEIRO</w:t>
      </w:r>
      <w:r>
        <w:rPr>
          <w:b/>
        </w:rPr>
        <w:t xml:space="preserve"> - </w:t>
      </w:r>
      <w:r>
        <w:t xml:space="preserve">No caso do leilão não obter êxito a Administração poderá exigir que o contratado/leiloeiro repita no mínimo três vezes o mesmo leilão a fim de </w:t>
      </w:r>
      <w:r w:rsidR="00DF429B">
        <w:t>efetivar a venda dos bens</w:t>
      </w:r>
      <w:r>
        <w:t xml:space="preserve"> definidos no referido procedimento. Deverá dispor de todos os esforços a fim de se </w:t>
      </w:r>
      <w:r w:rsidR="00DF429B">
        <w:t>alcançar a venda dos bens</w:t>
      </w:r>
      <w:r>
        <w:t>. A seu critério, poderá rediscutir com o Contratante, melhor solução e estratégia</w:t>
      </w:r>
      <w:r>
        <w:rPr>
          <w:spacing w:val="-12"/>
        </w:rPr>
        <w:t xml:space="preserve"> </w:t>
      </w:r>
      <w:r>
        <w:t>para</w:t>
      </w:r>
      <w:r w:rsidR="00DF429B">
        <w:t xml:space="preserve"> </w:t>
      </w:r>
      <w:r>
        <w:t>o alcance dos objetivos, podendo inclusive, sugerir nova avaliação dos bens em face da experiência e expertise de mercado. Após a terceira tentati</w:t>
      </w:r>
      <w:r w:rsidR="00DF429B">
        <w:t xml:space="preserve">va, a forma de venda e se </w:t>
      </w:r>
      <w:r>
        <w:t>poderá ser reaval</w:t>
      </w:r>
      <w:r w:rsidR="00DF429B">
        <w:t>iada pelo Contratante</w:t>
      </w:r>
      <w:r>
        <w:t>, inclusive, definir novo Leiloeiro para a venda dos mesmos, obedecida a ordem de classificação. Também neste caso, a participação do leiloeiro designado, não poderá ser dispensada, excetuada a hipótese prevista no subitem 8.4 do edital.</w:t>
      </w:r>
    </w:p>
    <w:p w:rsidR="00C60F6B" w:rsidRDefault="00C60F6B">
      <w:pPr>
        <w:pStyle w:val="Corpodetexto"/>
        <w:spacing w:before="11"/>
        <w:rPr>
          <w:sz w:val="21"/>
        </w:rPr>
      </w:pPr>
    </w:p>
    <w:p w:rsidR="00C60F6B" w:rsidRDefault="002646CC" w:rsidP="00DF429B">
      <w:pPr>
        <w:ind w:left="141" w:right="207"/>
        <w:jc w:val="both"/>
      </w:pPr>
      <w:r>
        <w:rPr>
          <w:b/>
        </w:rPr>
        <w:t xml:space="preserve">PARÁGRAFO VIGÉSIMO </w:t>
      </w:r>
      <w:r w:rsidR="00185E6A">
        <w:rPr>
          <w:b/>
        </w:rPr>
        <w:t>QUARTO</w:t>
      </w:r>
      <w:r>
        <w:rPr>
          <w:b/>
        </w:rPr>
        <w:t xml:space="preserve"> - </w:t>
      </w:r>
      <w:r>
        <w:t>Não utilizar o nome do Contratante em quaisquer atividades de divulgação profissional, como por exemplo, em</w:t>
      </w:r>
      <w:r w:rsidR="00DF429B">
        <w:t xml:space="preserve"> </w:t>
      </w:r>
      <w:r>
        <w:t>cartões de vista, anúncios diversos, impressos, com exceção da divulgação do evento específico, salvo por autorização prévia do Contratante.</w:t>
      </w:r>
    </w:p>
    <w:p w:rsidR="00C60F6B" w:rsidRDefault="00C60F6B">
      <w:pPr>
        <w:pStyle w:val="Corpodetexto"/>
        <w:spacing w:before="2"/>
      </w:pPr>
    </w:p>
    <w:p w:rsidR="00C60F6B" w:rsidRDefault="002646CC">
      <w:pPr>
        <w:pStyle w:val="Corpodetexto"/>
        <w:ind w:left="141" w:right="207"/>
        <w:jc w:val="both"/>
      </w:pPr>
      <w:r>
        <w:rPr>
          <w:b/>
        </w:rPr>
        <w:t xml:space="preserve">PARÁGRAFO VIGÉSIMO </w:t>
      </w:r>
      <w:r w:rsidR="00185E6A">
        <w:rPr>
          <w:b/>
        </w:rPr>
        <w:t>QUINTO</w:t>
      </w:r>
      <w:r>
        <w:rPr>
          <w:b/>
        </w:rPr>
        <w:t xml:space="preserve"> - </w:t>
      </w:r>
      <w:r>
        <w:t>Exercer pessoalmente suas funções, não podendo delegá-las, senão por moléstia ou impedimento ocasional ao seu preposto, devendo ainda dispensar igual tratamento a todos os bens disponibilizados, tanto na publicidade como principalmente na tarefa de identificar os possíveis interessados, independentemente do seu valor e da sua liquidez.</w:t>
      </w:r>
    </w:p>
    <w:p w:rsidR="00C60F6B" w:rsidRDefault="00C60F6B">
      <w:pPr>
        <w:pStyle w:val="Corpodetexto"/>
        <w:spacing w:before="11"/>
        <w:rPr>
          <w:sz w:val="21"/>
        </w:rPr>
      </w:pPr>
    </w:p>
    <w:p w:rsidR="00185E6A" w:rsidRDefault="00185E6A">
      <w:pPr>
        <w:pStyle w:val="Corpodetexto"/>
        <w:spacing w:before="11"/>
        <w:rPr>
          <w:sz w:val="21"/>
        </w:rPr>
      </w:pPr>
    </w:p>
    <w:p w:rsidR="00C60F6B" w:rsidRDefault="002646CC">
      <w:pPr>
        <w:pStyle w:val="Corpodetexto"/>
        <w:ind w:left="141" w:right="207"/>
        <w:jc w:val="both"/>
      </w:pPr>
      <w:r>
        <w:rPr>
          <w:b/>
        </w:rPr>
        <w:lastRenderedPageBreak/>
        <w:t xml:space="preserve">PARÁGRAFO VIGÉSIMO </w:t>
      </w:r>
      <w:r w:rsidR="00185E6A">
        <w:rPr>
          <w:b/>
        </w:rPr>
        <w:t>SEXTO</w:t>
      </w:r>
      <w:r>
        <w:rPr>
          <w:b/>
        </w:rPr>
        <w:t xml:space="preserve"> - </w:t>
      </w:r>
      <w:r>
        <w:t>Identificar e selecionar os bens, organizando  os lotes, contribuindo para facilitar o leilão, bem como para a sua avaliação, tudo sob a coordenação do</w:t>
      </w:r>
      <w:r>
        <w:rPr>
          <w:spacing w:val="-8"/>
        </w:rPr>
        <w:t xml:space="preserve"> </w:t>
      </w:r>
      <w:r>
        <w:t>Contratante.</w:t>
      </w:r>
    </w:p>
    <w:p w:rsidR="00C60F6B" w:rsidRDefault="00C60F6B">
      <w:pPr>
        <w:pStyle w:val="Corpodetexto"/>
        <w:spacing w:before="1"/>
      </w:pPr>
    </w:p>
    <w:p w:rsidR="00C60F6B" w:rsidRDefault="002646CC">
      <w:pPr>
        <w:pStyle w:val="Corpodetexto"/>
        <w:ind w:left="141" w:right="208"/>
        <w:jc w:val="both"/>
      </w:pPr>
      <w:r>
        <w:rPr>
          <w:b/>
        </w:rPr>
        <w:t xml:space="preserve">PARÁGRAFO </w:t>
      </w:r>
      <w:r w:rsidR="008830F2">
        <w:rPr>
          <w:b/>
        </w:rPr>
        <w:t xml:space="preserve">VIGÉSIMO </w:t>
      </w:r>
      <w:r w:rsidR="00185E6A">
        <w:rPr>
          <w:b/>
        </w:rPr>
        <w:t>SÉTIMO</w:t>
      </w:r>
      <w:r>
        <w:rPr>
          <w:b/>
        </w:rPr>
        <w:t xml:space="preserve"> - </w:t>
      </w:r>
      <w:r>
        <w:t>Conduzir o leilão e responsabilizar-se por todos os atos administrativos de sua competência até o encerramento, com a devida prestação de contas.</w:t>
      </w:r>
    </w:p>
    <w:p w:rsidR="00C60F6B" w:rsidRDefault="00C60F6B">
      <w:pPr>
        <w:pStyle w:val="Corpodetexto"/>
        <w:spacing w:before="11"/>
        <w:rPr>
          <w:sz w:val="21"/>
        </w:rPr>
      </w:pPr>
    </w:p>
    <w:p w:rsidR="00C60F6B" w:rsidRDefault="008830F2">
      <w:pPr>
        <w:ind w:left="141" w:right="208"/>
        <w:jc w:val="both"/>
      </w:pPr>
      <w:r>
        <w:rPr>
          <w:b/>
        </w:rPr>
        <w:t xml:space="preserve">PARÁGRAFO </w:t>
      </w:r>
      <w:r w:rsidR="00185E6A">
        <w:rPr>
          <w:b/>
        </w:rPr>
        <w:t>VIGÉSIMO OITAVO</w:t>
      </w:r>
      <w:r w:rsidR="002646CC">
        <w:rPr>
          <w:b/>
        </w:rPr>
        <w:t xml:space="preserve"> - </w:t>
      </w:r>
      <w:r w:rsidR="002646CC">
        <w:t>Disponibilizar recursos humanos para fins da execução dos serviços contratados, devidamente identificado através de crachá;</w:t>
      </w:r>
    </w:p>
    <w:p w:rsidR="00C60F6B" w:rsidRDefault="00C60F6B">
      <w:pPr>
        <w:pStyle w:val="Corpodetexto"/>
        <w:spacing w:before="1"/>
      </w:pPr>
    </w:p>
    <w:p w:rsidR="00C60F6B" w:rsidRDefault="008830F2">
      <w:pPr>
        <w:pStyle w:val="Corpodetexto"/>
        <w:ind w:left="141" w:right="208"/>
        <w:jc w:val="both"/>
      </w:pPr>
      <w:r>
        <w:rPr>
          <w:b/>
        </w:rPr>
        <w:t xml:space="preserve">PARÁGRAFO </w:t>
      </w:r>
      <w:r w:rsidR="00185E6A">
        <w:rPr>
          <w:b/>
        </w:rPr>
        <w:t xml:space="preserve">VIGÉSIMO NONO </w:t>
      </w:r>
      <w:r w:rsidR="002646CC">
        <w:rPr>
          <w:b/>
        </w:rPr>
        <w:t xml:space="preserve">- </w:t>
      </w:r>
      <w:r w:rsidR="002646CC">
        <w:t>Responder perante a Contratante por qualquer tipo de autuação ou ação que esta venha a sofrer em decorrência da prestação de serviço objeto deste contrato.</w:t>
      </w:r>
    </w:p>
    <w:p w:rsidR="00C60F6B" w:rsidRDefault="00C60F6B">
      <w:pPr>
        <w:pStyle w:val="Corpodetexto"/>
        <w:spacing w:before="1"/>
      </w:pPr>
    </w:p>
    <w:p w:rsidR="00C60F6B" w:rsidRDefault="008830F2">
      <w:pPr>
        <w:ind w:left="141" w:right="208"/>
        <w:jc w:val="both"/>
      </w:pPr>
      <w:r>
        <w:rPr>
          <w:b/>
        </w:rPr>
        <w:t>PARÁGRAFO TRIGÉ</w:t>
      </w:r>
      <w:r w:rsidR="00185E6A">
        <w:rPr>
          <w:b/>
        </w:rPr>
        <w:t xml:space="preserve">SIMO </w:t>
      </w:r>
      <w:r w:rsidR="002646CC">
        <w:rPr>
          <w:b/>
        </w:rPr>
        <w:t xml:space="preserve">- </w:t>
      </w:r>
      <w:r w:rsidR="002646CC">
        <w:t>Prestar contas ao Contratante, inclusive com demonstrativos, em até 10 (dez) dias úteis após a realização do leilão.</w:t>
      </w:r>
    </w:p>
    <w:p w:rsidR="00C60F6B" w:rsidRDefault="00C60F6B">
      <w:pPr>
        <w:pStyle w:val="Corpodetexto"/>
        <w:spacing w:before="12"/>
        <w:rPr>
          <w:sz w:val="21"/>
        </w:rPr>
      </w:pPr>
    </w:p>
    <w:p w:rsidR="00C60F6B" w:rsidRDefault="008830F2">
      <w:pPr>
        <w:ind w:left="141" w:right="208"/>
        <w:jc w:val="both"/>
      </w:pPr>
      <w:r>
        <w:rPr>
          <w:b/>
        </w:rPr>
        <w:t>PARÁGRAFO TRIGÉS</w:t>
      </w:r>
      <w:r w:rsidR="002646CC">
        <w:rPr>
          <w:b/>
        </w:rPr>
        <w:t xml:space="preserve">IMO </w:t>
      </w:r>
      <w:r w:rsidR="00185E6A">
        <w:rPr>
          <w:b/>
        </w:rPr>
        <w:t>PRIMEIRO</w:t>
      </w:r>
      <w:r w:rsidR="002646CC">
        <w:rPr>
          <w:b/>
        </w:rPr>
        <w:t xml:space="preserve"> - </w:t>
      </w:r>
      <w:r w:rsidR="002646CC">
        <w:t>Devolver a comissão paga pelo(s) arrematante(s) no prazo de 02 (dois) dias úteis após a ocorrência dos seguintes fatos:</w:t>
      </w:r>
    </w:p>
    <w:p w:rsidR="00C60F6B" w:rsidRDefault="00C60F6B">
      <w:pPr>
        <w:pStyle w:val="Corpodetexto"/>
        <w:spacing w:before="10"/>
        <w:rPr>
          <w:sz w:val="21"/>
        </w:rPr>
      </w:pPr>
    </w:p>
    <w:p w:rsidR="00C60F6B" w:rsidRDefault="002646CC">
      <w:pPr>
        <w:pStyle w:val="PargrafodaLista"/>
        <w:numPr>
          <w:ilvl w:val="0"/>
          <w:numId w:val="2"/>
        </w:numPr>
        <w:tabs>
          <w:tab w:val="left" w:pos="435"/>
        </w:tabs>
        <w:spacing w:before="1"/>
        <w:ind w:right="0" w:hanging="294"/>
      </w:pPr>
      <w:r>
        <w:t>Anulação ou revogação do leilão pelo</w:t>
      </w:r>
      <w:r>
        <w:rPr>
          <w:spacing w:val="-12"/>
        </w:rPr>
        <w:t xml:space="preserve"> </w:t>
      </w:r>
      <w:r>
        <w:t>Contratante;</w:t>
      </w:r>
    </w:p>
    <w:p w:rsidR="00C60F6B" w:rsidRDefault="002646CC">
      <w:pPr>
        <w:pStyle w:val="PargrafodaLista"/>
        <w:numPr>
          <w:ilvl w:val="0"/>
          <w:numId w:val="2"/>
        </w:numPr>
        <w:tabs>
          <w:tab w:val="left" w:pos="435"/>
        </w:tabs>
        <w:spacing w:before="1"/>
        <w:ind w:right="0" w:hanging="294"/>
      </w:pPr>
      <w:r>
        <w:t>Cancelamento do leilão por decisão</w:t>
      </w:r>
      <w:r>
        <w:rPr>
          <w:spacing w:val="-10"/>
        </w:rPr>
        <w:t xml:space="preserve"> </w:t>
      </w:r>
      <w:r>
        <w:t>judicial.</w:t>
      </w:r>
    </w:p>
    <w:p w:rsidR="00C60F6B" w:rsidRDefault="00C60F6B">
      <w:pPr>
        <w:pStyle w:val="Corpodetexto"/>
        <w:spacing w:before="10"/>
        <w:rPr>
          <w:sz w:val="21"/>
        </w:rPr>
      </w:pPr>
    </w:p>
    <w:p w:rsidR="00C60F6B" w:rsidRDefault="002646CC">
      <w:pPr>
        <w:pStyle w:val="Corpodetexto"/>
        <w:ind w:left="141" w:right="207"/>
        <w:jc w:val="both"/>
      </w:pPr>
      <w:r>
        <w:rPr>
          <w:b/>
        </w:rPr>
        <w:t xml:space="preserve">PARÁGRAFO TRIGÉSSIMO </w:t>
      </w:r>
      <w:r w:rsidR="00185E6A">
        <w:rPr>
          <w:b/>
        </w:rPr>
        <w:t>SEGUNDO</w:t>
      </w:r>
      <w:r>
        <w:rPr>
          <w:b/>
        </w:rPr>
        <w:t xml:space="preserve"> - </w:t>
      </w:r>
      <w:r>
        <w:t xml:space="preserve">Pagar os tributos federais, estaduais, municipais, inclusive multas, seguros, contribuições e outros encargos decorrentes do contrato específico do leilão a ser realizado, exceto aqueles tributos que, por força de legislação específica, forem de responsabilidade do Município de </w:t>
      </w:r>
      <w:r w:rsidR="00185E6A">
        <w:t>Araraquara</w:t>
      </w:r>
      <w:r>
        <w:t>.</w:t>
      </w:r>
    </w:p>
    <w:p w:rsidR="00C60F6B" w:rsidRDefault="00C60F6B">
      <w:pPr>
        <w:pStyle w:val="Corpodetexto"/>
        <w:spacing w:before="2"/>
      </w:pPr>
    </w:p>
    <w:p w:rsidR="00C60F6B" w:rsidRDefault="008830F2">
      <w:pPr>
        <w:pStyle w:val="Corpodetexto"/>
        <w:ind w:left="141" w:right="207"/>
        <w:jc w:val="both"/>
      </w:pPr>
      <w:r>
        <w:rPr>
          <w:b/>
        </w:rPr>
        <w:t>PARÁGRAFO TRIGÉ</w:t>
      </w:r>
      <w:r w:rsidR="002646CC">
        <w:rPr>
          <w:b/>
        </w:rPr>
        <w:t xml:space="preserve">SIMO </w:t>
      </w:r>
      <w:r w:rsidR="00185E6A">
        <w:rPr>
          <w:b/>
        </w:rPr>
        <w:t>TERCEIRO</w:t>
      </w:r>
      <w:r w:rsidR="002646CC">
        <w:rPr>
          <w:b/>
        </w:rPr>
        <w:t xml:space="preserve"> - </w:t>
      </w:r>
      <w:r w:rsidR="002646CC">
        <w:t>Responsabilizarem-se pelos encargos, taxas, impostos e quaisquer outros que incidam ou venham a incidir sobre seu  pessoal necessário à execução do</w:t>
      </w:r>
      <w:r w:rsidR="002646CC">
        <w:rPr>
          <w:spacing w:val="-8"/>
        </w:rPr>
        <w:t xml:space="preserve"> </w:t>
      </w:r>
      <w:r w:rsidR="002646CC">
        <w:t>leilão.</w:t>
      </w:r>
    </w:p>
    <w:p w:rsidR="00C60F6B" w:rsidRDefault="00C60F6B">
      <w:pPr>
        <w:pStyle w:val="Corpodetexto"/>
        <w:spacing w:before="11"/>
        <w:rPr>
          <w:sz w:val="21"/>
        </w:rPr>
      </w:pPr>
    </w:p>
    <w:p w:rsidR="00C60F6B" w:rsidRDefault="008830F2">
      <w:pPr>
        <w:pStyle w:val="Corpodetexto"/>
        <w:ind w:left="141" w:right="208"/>
        <w:jc w:val="both"/>
      </w:pPr>
      <w:r>
        <w:rPr>
          <w:b/>
        </w:rPr>
        <w:t>PARÁGRAFO TRIGÉ</w:t>
      </w:r>
      <w:r w:rsidR="002646CC">
        <w:rPr>
          <w:b/>
        </w:rPr>
        <w:t xml:space="preserve">SIMO </w:t>
      </w:r>
      <w:r w:rsidR="00185E6A">
        <w:rPr>
          <w:b/>
        </w:rPr>
        <w:t>QUARTO</w:t>
      </w:r>
      <w:r w:rsidR="002646CC">
        <w:rPr>
          <w:b/>
        </w:rPr>
        <w:t xml:space="preserve"> - </w:t>
      </w:r>
      <w:r w:rsidR="002646CC">
        <w:t>Apresentar, sempre que solicitado pelo Contratante, comprovação de cumprimento das obrigações tributárias e sociais, legalmente exigíveis.</w:t>
      </w:r>
    </w:p>
    <w:p w:rsidR="00C60F6B" w:rsidRDefault="00C60F6B">
      <w:pPr>
        <w:jc w:val="both"/>
        <w:sectPr w:rsidR="00C60F6B">
          <w:pgSz w:w="11900" w:h="16840"/>
          <w:pgMar w:top="1800" w:right="1480" w:bottom="280" w:left="1560" w:header="487" w:footer="0" w:gutter="0"/>
          <w:cols w:space="720"/>
        </w:sectPr>
      </w:pPr>
    </w:p>
    <w:p w:rsidR="00C60F6B" w:rsidRDefault="00C60F6B">
      <w:pPr>
        <w:pStyle w:val="Corpodetexto"/>
        <w:rPr>
          <w:sz w:val="20"/>
        </w:rPr>
      </w:pPr>
    </w:p>
    <w:p w:rsidR="00C60F6B" w:rsidRDefault="00C60F6B">
      <w:pPr>
        <w:pStyle w:val="Corpodetexto"/>
        <w:spacing w:before="11"/>
        <w:rPr>
          <w:sz w:val="16"/>
        </w:rPr>
      </w:pPr>
    </w:p>
    <w:p w:rsidR="00C60F6B" w:rsidRDefault="008830F2">
      <w:pPr>
        <w:pStyle w:val="Corpodetexto"/>
        <w:spacing w:before="101"/>
        <w:ind w:left="141" w:right="208"/>
        <w:jc w:val="both"/>
      </w:pPr>
      <w:r>
        <w:rPr>
          <w:b/>
        </w:rPr>
        <w:t>PARÁGRAFO TRIGÉ</w:t>
      </w:r>
      <w:r w:rsidR="002646CC">
        <w:rPr>
          <w:b/>
        </w:rPr>
        <w:t xml:space="preserve">SIMO </w:t>
      </w:r>
      <w:r w:rsidR="00185E6A">
        <w:rPr>
          <w:b/>
        </w:rPr>
        <w:t>QUINTO</w:t>
      </w:r>
      <w:r w:rsidR="002646CC">
        <w:rPr>
          <w:b/>
        </w:rPr>
        <w:t xml:space="preserve"> - </w:t>
      </w:r>
      <w:r w:rsidR="002646CC">
        <w:t>Manter, durante toda a execução deste contrato, em compatibilidade com as obrigações assumidas, todas as condições de habilitação e qualificação exigidas na licitação (art. 55, XIII, da Lei nº 8.666/93).</w:t>
      </w:r>
    </w:p>
    <w:p w:rsidR="00C60F6B" w:rsidRDefault="00C60F6B">
      <w:pPr>
        <w:pStyle w:val="Corpodetexto"/>
      </w:pPr>
    </w:p>
    <w:p w:rsidR="00C60F6B" w:rsidRDefault="008830F2">
      <w:pPr>
        <w:pStyle w:val="Corpodetexto"/>
        <w:ind w:left="141" w:right="207"/>
        <w:jc w:val="both"/>
      </w:pPr>
      <w:r>
        <w:rPr>
          <w:b/>
        </w:rPr>
        <w:t>PARÁGRAFO TRIGÉS</w:t>
      </w:r>
      <w:r w:rsidR="002646CC">
        <w:rPr>
          <w:b/>
        </w:rPr>
        <w:t xml:space="preserve">IMO </w:t>
      </w:r>
      <w:r w:rsidR="00185E6A">
        <w:rPr>
          <w:b/>
        </w:rPr>
        <w:t>SEXTO</w:t>
      </w:r>
      <w:r w:rsidR="002646CC">
        <w:rPr>
          <w:b/>
        </w:rPr>
        <w:t xml:space="preserve"> - </w:t>
      </w:r>
      <w:r w:rsidR="002646CC">
        <w:t>Guardar sigilo das informações que lhe serão repassadas para cumprimento deste contrato e responsabilizar-se, perante o Contratante, pela indenização de eventuais danos decorrentes da quebra do sigilo dessas informações, ou pelo seu uso indevido.</w:t>
      </w:r>
    </w:p>
    <w:p w:rsidR="00C60F6B" w:rsidRDefault="00C60F6B">
      <w:pPr>
        <w:pStyle w:val="Corpodetexto"/>
      </w:pPr>
    </w:p>
    <w:p w:rsidR="00C60F6B" w:rsidRDefault="002646CC">
      <w:pPr>
        <w:pStyle w:val="Corpodetexto"/>
        <w:ind w:left="141" w:right="207"/>
        <w:jc w:val="both"/>
      </w:pPr>
      <w:r>
        <w:rPr>
          <w:b/>
        </w:rPr>
        <w:t xml:space="preserve">PARÁGRAFO </w:t>
      </w:r>
      <w:r w:rsidR="008830F2">
        <w:rPr>
          <w:b/>
        </w:rPr>
        <w:t xml:space="preserve">TRIGÉSIMO </w:t>
      </w:r>
      <w:r w:rsidR="00185E6A">
        <w:rPr>
          <w:b/>
        </w:rPr>
        <w:t>SÉTIMO</w:t>
      </w:r>
      <w:r>
        <w:rPr>
          <w:b/>
        </w:rPr>
        <w:t xml:space="preserve"> - </w:t>
      </w:r>
      <w:r>
        <w:t>Dispensar igual tratamento a todos os bens disponibilizados para a venda, tanto na divulgação (propaganda), como, principalmente, na tarefa de identificar possíveis interessados, independente do valor e da liquidez dos mesmos.</w:t>
      </w:r>
    </w:p>
    <w:p w:rsidR="00C60F6B" w:rsidRDefault="00C60F6B">
      <w:pPr>
        <w:pStyle w:val="Corpodetexto"/>
      </w:pPr>
    </w:p>
    <w:p w:rsidR="00C60F6B" w:rsidRDefault="002646CC">
      <w:pPr>
        <w:ind w:left="141" w:right="207"/>
        <w:jc w:val="both"/>
      </w:pPr>
      <w:r>
        <w:rPr>
          <w:b/>
        </w:rPr>
        <w:t xml:space="preserve">PARÁGRAFO </w:t>
      </w:r>
      <w:r w:rsidR="00185E6A">
        <w:rPr>
          <w:b/>
        </w:rPr>
        <w:t>TRIGÉSIMO OITAVO</w:t>
      </w:r>
      <w:r>
        <w:rPr>
          <w:b/>
        </w:rPr>
        <w:t xml:space="preserve"> - </w:t>
      </w:r>
      <w:r>
        <w:t>Repassar o bem móvel ao arrematante somente após a entrega da documentação definitiva pelo Contratante.</w:t>
      </w:r>
    </w:p>
    <w:p w:rsidR="00C60F6B" w:rsidRDefault="00C60F6B">
      <w:pPr>
        <w:pStyle w:val="Corpodetexto"/>
        <w:spacing w:before="11"/>
        <w:rPr>
          <w:sz w:val="21"/>
        </w:rPr>
      </w:pPr>
    </w:p>
    <w:p w:rsidR="00C60F6B" w:rsidRDefault="002646CC">
      <w:pPr>
        <w:ind w:left="141" w:right="208"/>
        <w:jc w:val="both"/>
      </w:pPr>
      <w:r>
        <w:rPr>
          <w:b/>
        </w:rPr>
        <w:t xml:space="preserve">PARÁGRAFO </w:t>
      </w:r>
      <w:r w:rsidR="00185E6A">
        <w:rPr>
          <w:b/>
        </w:rPr>
        <w:t xml:space="preserve">TRIGÉSIMO NONO </w:t>
      </w:r>
      <w:r>
        <w:rPr>
          <w:b/>
        </w:rPr>
        <w:t xml:space="preserve">- </w:t>
      </w:r>
      <w:r>
        <w:t>Respeitar e fazer cumprir as normas de segurança e medicina do trabalho previstas na legislação pertinente.</w:t>
      </w:r>
    </w:p>
    <w:p w:rsidR="00C60F6B" w:rsidRDefault="00C60F6B">
      <w:pPr>
        <w:pStyle w:val="Corpodetexto"/>
        <w:spacing w:before="12"/>
        <w:rPr>
          <w:sz w:val="21"/>
        </w:rPr>
      </w:pPr>
    </w:p>
    <w:p w:rsidR="00C60F6B" w:rsidRDefault="00185E6A">
      <w:pPr>
        <w:ind w:left="141" w:right="208"/>
        <w:jc w:val="both"/>
      </w:pPr>
      <w:r>
        <w:rPr>
          <w:b/>
        </w:rPr>
        <w:t xml:space="preserve">PARÁGRAFO QUADRAGÉSIMO </w:t>
      </w:r>
      <w:r w:rsidR="002646CC">
        <w:rPr>
          <w:b/>
        </w:rPr>
        <w:t xml:space="preserve">- </w:t>
      </w:r>
      <w:r w:rsidR="002646CC">
        <w:t>Cumprir rigorosamente toda a legislação aplicável à execução dos serviços contratados.</w:t>
      </w:r>
    </w:p>
    <w:p w:rsidR="00395F2F" w:rsidRDefault="00395F2F">
      <w:pPr>
        <w:ind w:left="141" w:right="208"/>
        <w:jc w:val="both"/>
      </w:pPr>
    </w:p>
    <w:p w:rsidR="00395F2F" w:rsidRDefault="00395F2F" w:rsidP="00395F2F">
      <w:pPr>
        <w:ind w:left="141" w:right="208"/>
        <w:jc w:val="both"/>
      </w:pPr>
      <w:r>
        <w:rPr>
          <w:b/>
        </w:rPr>
        <w:t xml:space="preserve">PARÁGRAFO QUADRAGÉSIMO PRIMEIRO – </w:t>
      </w:r>
      <w:r>
        <w:t>O armazenamento do material deverá ser em local fechado, com vigilância 24(vinte e quatro)horas e portaria e manitoramento por câmeras de segurança.</w:t>
      </w:r>
    </w:p>
    <w:p w:rsidR="00395F2F" w:rsidRDefault="00395F2F" w:rsidP="00395F2F">
      <w:pPr>
        <w:ind w:left="141" w:right="208"/>
        <w:jc w:val="both"/>
      </w:pPr>
    </w:p>
    <w:p w:rsidR="00395F2F" w:rsidRDefault="00395F2F" w:rsidP="00395F2F">
      <w:pPr>
        <w:ind w:left="141" w:right="208"/>
        <w:jc w:val="both"/>
      </w:pPr>
      <w:r>
        <w:rPr>
          <w:b/>
        </w:rPr>
        <w:t xml:space="preserve">PARÁGRAFO QUADRAGÉSIMO SEGUNDO – </w:t>
      </w:r>
      <w:r>
        <w:t>O local para o armazenamento deverá ser dentro do perímetro do município.</w:t>
      </w:r>
    </w:p>
    <w:p w:rsidR="00395F2F" w:rsidRDefault="00395F2F" w:rsidP="00395F2F">
      <w:pPr>
        <w:ind w:left="141" w:right="208"/>
        <w:jc w:val="both"/>
      </w:pPr>
    </w:p>
    <w:p w:rsidR="00462F12" w:rsidRDefault="00462F12" w:rsidP="00462F12">
      <w:pPr>
        <w:ind w:left="141" w:right="208"/>
        <w:jc w:val="both"/>
      </w:pPr>
      <w:r>
        <w:rPr>
          <w:b/>
        </w:rPr>
        <w:t xml:space="preserve">PARÁGRAFO QUADRAGÉSIMO TERCEIRO – </w:t>
      </w:r>
      <w:r>
        <w:t>Disponibilizar uma pessoa para o recebimento e conferência dos bens.</w:t>
      </w:r>
    </w:p>
    <w:p w:rsidR="00462F12" w:rsidRDefault="00462F12" w:rsidP="00462F12">
      <w:pPr>
        <w:ind w:left="141" w:right="208"/>
        <w:jc w:val="both"/>
      </w:pPr>
    </w:p>
    <w:p w:rsidR="00462F12" w:rsidRDefault="00462F12" w:rsidP="00462F12">
      <w:pPr>
        <w:ind w:left="141" w:right="208"/>
        <w:jc w:val="both"/>
      </w:pPr>
      <w:r>
        <w:rPr>
          <w:b/>
        </w:rPr>
        <w:t xml:space="preserve">PARÁGRAFO QUADRAGÉSIMO QUARTO – </w:t>
      </w:r>
      <w:r>
        <w:t>Identificar, vistoriar, avaliar, agrupar, marcar e fotografar os lotes de materiais e demais bens móveis inservíveis que serão leiloados.</w:t>
      </w:r>
    </w:p>
    <w:p w:rsidR="0033644D" w:rsidRDefault="0033644D" w:rsidP="00462F12">
      <w:pPr>
        <w:ind w:left="141" w:right="208"/>
        <w:jc w:val="both"/>
      </w:pPr>
    </w:p>
    <w:p w:rsidR="0033644D" w:rsidRDefault="00031D9D" w:rsidP="00462F12">
      <w:pPr>
        <w:ind w:left="141" w:right="208"/>
        <w:jc w:val="both"/>
      </w:pPr>
      <w:r>
        <w:rPr>
          <w:b/>
        </w:rPr>
        <w:t xml:space="preserve">PARÁGRAFO QUADRAGÉSIMO QUINTO – </w:t>
      </w:r>
      <w:r w:rsidR="00F737D7">
        <w:t>Efetuar as publicações legais exigidas pela legislação vigente, dando ampla publicidade ao evento</w:t>
      </w:r>
      <w:r w:rsidR="0033644D">
        <w:t>;</w:t>
      </w:r>
    </w:p>
    <w:p w:rsidR="00395F2F" w:rsidRDefault="00395F2F">
      <w:pPr>
        <w:ind w:left="141" w:right="208"/>
        <w:jc w:val="both"/>
      </w:pPr>
    </w:p>
    <w:p w:rsidR="00C60F6B" w:rsidRDefault="00C60F6B">
      <w:pPr>
        <w:pStyle w:val="Corpodetexto"/>
        <w:spacing w:before="2"/>
      </w:pPr>
    </w:p>
    <w:p w:rsidR="00C60F6B" w:rsidRDefault="002646CC">
      <w:pPr>
        <w:spacing w:line="269" w:lineRule="exact"/>
        <w:ind w:left="141"/>
        <w:jc w:val="both"/>
      </w:pPr>
      <w:r>
        <w:rPr>
          <w:b/>
        </w:rPr>
        <w:t xml:space="preserve">CLÁUSULA OITAVA: DAS OBRIGAÇÕES DO CONTRATANTE - </w:t>
      </w:r>
      <w:r>
        <w:t>Para a execução</w:t>
      </w:r>
    </w:p>
    <w:p w:rsidR="00C60F6B" w:rsidRDefault="002646CC">
      <w:pPr>
        <w:pStyle w:val="Corpodetexto"/>
        <w:ind w:left="141" w:right="212"/>
        <w:jc w:val="both"/>
      </w:pPr>
      <w:r>
        <w:t>dos serviços aplicável à execução do presente contrato, CONTRATANTE obriga-se a:</w:t>
      </w:r>
    </w:p>
    <w:p w:rsidR="00F737D7" w:rsidRDefault="00F737D7">
      <w:pPr>
        <w:pStyle w:val="Corpodetexto"/>
        <w:ind w:left="141" w:right="212"/>
        <w:jc w:val="both"/>
      </w:pPr>
    </w:p>
    <w:p w:rsidR="00C60F6B" w:rsidRDefault="00C60F6B">
      <w:pPr>
        <w:pStyle w:val="Corpodetexto"/>
        <w:spacing w:before="11"/>
        <w:rPr>
          <w:sz w:val="21"/>
        </w:rPr>
      </w:pPr>
    </w:p>
    <w:p w:rsidR="00C60F6B" w:rsidRDefault="002646CC">
      <w:pPr>
        <w:pStyle w:val="PargrafodaLista"/>
        <w:numPr>
          <w:ilvl w:val="1"/>
          <w:numId w:val="2"/>
        </w:numPr>
        <w:tabs>
          <w:tab w:val="left" w:pos="850"/>
        </w:tabs>
        <w:ind w:right="208" w:hanging="360"/>
      </w:pPr>
      <w:r>
        <w:lastRenderedPageBreak/>
        <w:t>Indicar formalmente o gestor e/ou o fiscal para acompanhamento da execução</w:t>
      </w:r>
      <w:r>
        <w:rPr>
          <w:spacing w:val="-2"/>
        </w:rPr>
        <w:t xml:space="preserve"> </w:t>
      </w:r>
      <w:r>
        <w:t>contratual;</w:t>
      </w:r>
    </w:p>
    <w:p w:rsidR="00C60F6B" w:rsidRDefault="00C60F6B" w:rsidP="0033644D">
      <w:pPr>
        <w:pStyle w:val="PargrafodaLista"/>
        <w:tabs>
          <w:tab w:val="left" w:pos="850"/>
        </w:tabs>
        <w:spacing w:before="1"/>
        <w:ind w:left="861"/>
      </w:pPr>
    </w:p>
    <w:p w:rsidR="00C60F6B" w:rsidRDefault="002646CC">
      <w:pPr>
        <w:pStyle w:val="PargrafodaLista"/>
        <w:numPr>
          <w:ilvl w:val="1"/>
          <w:numId w:val="2"/>
        </w:numPr>
        <w:tabs>
          <w:tab w:val="left" w:pos="850"/>
        </w:tabs>
        <w:ind w:hanging="360"/>
      </w:pPr>
      <w:r>
        <w:t>Elaborar planilhas contendo o número e a data de realização do leilão, a indicação dos lotes vendidos, com valores individualizados e a somatória total do montante</w:t>
      </w:r>
      <w:r>
        <w:rPr>
          <w:spacing w:val="-5"/>
        </w:rPr>
        <w:t xml:space="preserve"> </w:t>
      </w:r>
      <w:r>
        <w:t>arrecadado;</w:t>
      </w:r>
    </w:p>
    <w:p w:rsidR="00F737D7" w:rsidRDefault="00F737D7" w:rsidP="00F737D7">
      <w:pPr>
        <w:pStyle w:val="PargrafodaLista"/>
        <w:tabs>
          <w:tab w:val="left" w:pos="850"/>
        </w:tabs>
        <w:ind w:left="861"/>
      </w:pPr>
    </w:p>
    <w:p w:rsidR="00C60F6B" w:rsidRDefault="002646CC">
      <w:pPr>
        <w:pStyle w:val="PargrafodaLista"/>
        <w:numPr>
          <w:ilvl w:val="1"/>
          <w:numId w:val="2"/>
        </w:numPr>
        <w:tabs>
          <w:tab w:val="left" w:pos="850"/>
        </w:tabs>
        <w:ind w:right="209" w:hanging="360"/>
      </w:pPr>
      <w:r>
        <w:t>conferir e assinar, juntamente com o CONTRATADO, as planilhas de que trata o inciso C desta</w:t>
      </w:r>
      <w:r>
        <w:rPr>
          <w:spacing w:val="-7"/>
        </w:rPr>
        <w:t xml:space="preserve"> </w:t>
      </w:r>
      <w:r>
        <w:t>cláusula;</w:t>
      </w:r>
    </w:p>
    <w:p w:rsidR="00F737D7" w:rsidRDefault="00F737D7" w:rsidP="00F737D7">
      <w:pPr>
        <w:pStyle w:val="PargrafodaLista"/>
        <w:tabs>
          <w:tab w:val="left" w:pos="850"/>
        </w:tabs>
        <w:ind w:left="861" w:right="209"/>
      </w:pPr>
    </w:p>
    <w:p w:rsidR="00C60F6B" w:rsidRDefault="002646CC">
      <w:pPr>
        <w:pStyle w:val="PargrafodaLista"/>
        <w:numPr>
          <w:ilvl w:val="1"/>
          <w:numId w:val="2"/>
        </w:numPr>
        <w:tabs>
          <w:tab w:val="left" w:pos="850"/>
        </w:tabs>
        <w:ind w:right="210" w:hanging="361"/>
      </w:pPr>
      <w:r>
        <w:t>facilitar, por todos os meios, o exercício das funções do CONTRATADO, dando-lhe acesso às suas instalações, quando necessário, e cumprindo suas obrigações estabelecidas neste</w:t>
      </w:r>
      <w:r>
        <w:rPr>
          <w:spacing w:val="-5"/>
        </w:rPr>
        <w:t xml:space="preserve"> </w:t>
      </w:r>
      <w:r>
        <w:t>contrato.</w:t>
      </w:r>
    </w:p>
    <w:p w:rsidR="00C60F6B" w:rsidRDefault="00C60F6B">
      <w:pPr>
        <w:pStyle w:val="Corpodetexto"/>
      </w:pPr>
    </w:p>
    <w:p w:rsidR="00C60F6B" w:rsidRDefault="002646CC">
      <w:pPr>
        <w:pStyle w:val="Corpodetexto"/>
        <w:spacing w:before="1"/>
        <w:ind w:left="141" w:right="209"/>
        <w:jc w:val="both"/>
      </w:pPr>
      <w:r>
        <w:rPr>
          <w:b/>
        </w:rPr>
        <w:t xml:space="preserve">PARÁGRAFO ÚNICO - </w:t>
      </w:r>
      <w:r>
        <w:t>A fiscalização dos serviços pelo CONTRATANTE não exclui nem reduz a completa responsabilidade do CONTRATADO pela inobservância de quaisquer obrigação assumida.</w:t>
      </w:r>
    </w:p>
    <w:p w:rsidR="00C60F6B" w:rsidRDefault="00C60F6B">
      <w:pPr>
        <w:pStyle w:val="Corpodetexto"/>
        <w:spacing w:before="9"/>
        <w:rPr>
          <w:sz w:val="14"/>
        </w:rPr>
      </w:pPr>
    </w:p>
    <w:p w:rsidR="00C60F6B" w:rsidRDefault="002646CC">
      <w:pPr>
        <w:pStyle w:val="Corpodetexto"/>
        <w:spacing w:before="101"/>
        <w:ind w:left="141" w:right="208"/>
        <w:jc w:val="both"/>
      </w:pPr>
      <w:r>
        <w:rPr>
          <w:b/>
        </w:rPr>
        <w:t xml:space="preserve">CLÁUSULA NONA - DAS PENALIDADES </w:t>
      </w:r>
      <w:r>
        <w:t>O descumprimento total ou parcial das obrigações assumidas, caracterizará a inadimplência do leiloeiro, sujeitando-a às seguintes penalidades:</w:t>
      </w:r>
    </w:p>
    <w:p w:rsidR="00C60F6B" w:rsidRDefault="00C60F6B">
      <w:pPr>
        <w:pStyle w:val="Corpodetexto"/>
        <w:spacing w:before="1"/>
      </w:pPr>
    </w:p>
    <w:p w:rsidR="00C60F6B" w:rsidRDefault="002646CC">
      <w:pPr>
        <w:pStyle w:val="PargrafodaLista"/>
        <w:numPr>
          <w:ilvl w:val="0"/>
          <w:numId w:val="1"/>
        </w:numPr>
        <w:tabs>
          <w:tab w:val="left" w:pos="433"/>
        </w:tabs>
        <w:ind w:right="0" w:hanging="292"/>
      </w:pPr>
      <w:r>
        <w:t>advertência.</w:t>
      </w:r>
    </w:p>
    <w:p w:rsidR="00C60F6B" w:rsidRDefault="00C60F6B">
      <w:pPr>
        <w:pStyle w:val="Corpodetexto"/>
        <w:spacing w:before="1"/>
      </w:pPr>
    </w:p>
    <w:p w:rsidR="00C60F6B" w:rsidRDefault="002646CC">
      <w:pPr>
        <w:pStyle w:val="PargrafodaLista"/>
        <w:numPr>
          <w:ilvl w:val="0"/>
          <w:numId w:val="1"/>
        </w:numPr>
        <w:tabs>
          <w:tab w:val="left" w:pos="435"/>
        </w:tabs>
        <w:ind w:left="434" w:right="0" w:hanging="294"/>
      </w:pPr>
      <w:r>
        <w:t>multas, nos seguintes</w:t>
      </w:r>
      <w:r>
        <w:rPr>
          <w:spacing w:val="-6"/>
        </w:rPr>
        <w:t xml:space="preserve"> </w:t>
      </w:r>
      <w:r>
        <w:t>percentuais:</w:t>
      </w:r>
    </w:p>
    <w:p w:rsidR="00C60F6B" w:rsidRDefault="00C60F6B">
      <w:pPr>
        <w:pStyle w:val="Corpodetexto"/>
        <w:spacing w:before="10"/>
        <w:rPr>
          <w:sz w:val="21"/>
        </w:rPr>
      </w:pPr>
    </w:p>
    <w:p w:rsidR="00C60F6B" w:rsidRDefault="002646CC">
      <w:pPr>
        <w:pStyle w:val="PargrafodaLista"/>
        <w:numPr>
          <w:ilvl w:val="0"/>
          <w:numId w:val="1"/>
        </w:numPr>
        <w:tabs>
          <w:tab w:val="left" w:pos="488"/>
        </w:tabs>
        <w:ind w:left="141" w:firstLine="0"/>
      </w:pPr>
      <w:r>
        <w:t>multa diária de 0,1% (um décimo por cento), até o 20º (vigésimo) dia, aplicada sobre o val</w:t>
      </w:r>
      <w:r w:rsidR="00185E6A">
        <w:t xml:space="preserve">or da avaliação dos </w:t>
      </w:r>
      <w:r>
        <w:t>objeto</w:t>
      </w:r>
      <w:r w:rsidR="00185E6A">
        <w:t>s</w:t>
      </w:r>
      <w:r>
        <w:t xml:space="preserve"> do leilão, pela inexecução parcial do objeto, configurada pelo descumprimento de quaisquer dos termos, prazos e condições previstas neste</w:t>
      </w:r>
      <w:r>
        <w:rPr>
          <w:spacing w:val="-19"/>
        </w:rPr>
        <w:t xml:space="preserve"> </w:t>
      </w:r>
      <w:r>
        <w:t>instrumento;</w:t>
      </w:r>
    </w:p>
    <w:p w:rsidR="00C60F6B" w:rsidRDefault="00C60F6B">
      <w:pPr>
        <w:pStyle w:val="Corpodetexto"/>
      </w:pPr>
    </w:p>
    <w:p w:rsidR="00C60F6B" w:rsidRDefault="002646CC">
      <w:pPr>
        <w:pStyle w:val="PargrafodaLista"/>
        <w:numPr>
          <w:ilvl w:val="0"/>
          <w:numId w:val="1"/>
        </w:numPr>
        <w:tabs>
          <w:tab w:val="left" w:pos="468"/>
        </w:tabs>
        <w:ind w:left="141" w:right="209" w:hanging="1"/>
      </w:pPr>
      <w:r>
        <w:t xml:space="preserve">multa de 5% (cinco por cento), aplicada sobre o valor da </w:t>
      </w:r>
      <w:r w:rsidR="00185E6A">
        <w:t xml:space="preserve">avaliação dos </w:t>
      </w:r>
      <w:r>
        <w:t>objeto</w:t>
      </w:r>
      <w:r w:rsidR="00185E6A">
        <w:t>s</w:t>
      </w:r>
      <w:r>
        <w:t xml:space="preserve"> do leilão, pela inexecução total do objeto com a consequente rescisão do contratual, a critério do</w:t>
      </w:r>
      <w:r>
        <w:rPr>
          <w:spacing w:val="-17"/>
        </w:rPr>
        <w:t xml:space="preserve"> </w:t>
      </w:r>
      <w:r>
        <w:t>Contratante.</w:t>
      </w:r>
    </w:p>
    <w:p w:rsidR="00C60F6B" w:rsidRDefault="00C60F6B">
      <w:pPr>
        <w:pStyle w:val="Corpodetexto"/>
        <w:spacing w:before="1"/>
      </w:pPr>
    </w:p>
    <w:p w:rsidR="00C60F6B" w:rsidRDefault="002646CC">
      <w:pPr>
        <w:pStyle w:val="Corpodetexto"/>
        <w:ind w:left="141" w:right="208" w:firstLine="62"/>
        <w:jc w:val="both"/>
      </w:pPr>
      <w:r>
        <w:rPr>
          <w:b/>
        </w:rPr>
        <w:t xml:space="preserve">PARÁGRAFO PRIMEIRO - </w:t>
      </w:r>
      <w:r>
        <w:t>Suspensão temporária do direito de licitar e contratar com a Administração Municipal, conforme disposto no inciso III do art. 87 da Lei n.º</w:t>
      </w:r>
      <w:r>
        <w:rPr>
          <w:spacing w:val="-1"/>
        </w:rPr>
        <w:t xml:space="preserve"> </w:t>
      </w:r>
      <w:r>
        <w:t>8.666/93;</w:t>
      </w:r>
    </w:p>
    <w:p w:rsidR="00C60F6B" w:rsidRDefault="00C60F6B">
      <w:pPr>
        <w:pStyle w:val="Corpodetexto"/>
        <w:spacing w:before="1"/>
      </w:pPr>
    </w:p>
    <w:p w:rsidR="00C60F6B" w:rsidRDefault="002646CC">
      <w:pPr>
        <w:pStyle w:val="Corpodetexto"/>
        <w:ind w:left="141" w:right="208"/>
        <w:jc w:val="both"/>
      </w:pPr>
      <w:r>
        <w:rPr>
          <w:b/>
        </w:rPr>
        <w:t xml:space="preserve">PARÁGRAFO SEGUNDO - </w:t>
      </w:r>
      <w:r>
        <w:t>declaração de inidoneidade para licitar e contratar com a Administração Pública, enquanto perdurarem os motivos determinantes da punição ou até que seja promovida a reabilitação perante a própria autoridade que aplicou a penalidade, nos termos do inciso IV do art. 87 da Lei nº 8.666/93;</w:t>
      </w:r>
    </w:p>
    <w:p w:rsidR="00C60F6B" w:rsidRDefault="00C60F6B">
      <w:pPr>
        <w:pStyle w:val="Corpodetexto"/>
        <w:spacing w:before="12"/>
        <w:rPr>
          <w:sz w:val="21"/>
        </w:rPr>
      </w:pPr>
    </w:p>
    <w:p w:rsidR="00C60F6B" w:rsidRDefault="002646CC">
      <w:pPr>
        <w:ind w:left="141" w:right="210"/>
        <w:jc w:val="both"/>
      </w:pPr>
      <w:r>
        <w:rPr>
          <w:b/>
        </w:rPr>
        <w:t xml:space="preserve">PARÁGRAFO TERCEIRO - </w:t>
      </w:r>
      <w:r>
        <w:t>As penalidades e multas serão aplicadas pel</w:t>
      </w:r>
      <w:r w:rsidR="00185E6A">
        <w:t>a</w:t>
      </w:r>
      <w:r>
        <w:t xml:space="preserve"> Secretári</w:t>
      </w:r>
      <w:r w:rsidR="00185E6A">
        <w:t>a</w:t>
      </w:r>
      <w:r>
        <w:t xml:space="preserve"> </w:t>
      </w:r>
      <w:r w:rsidR="00185E6A">
        <w:t>de Gestão e Finanças</w:t>
      </w:r>
      <w:r>
        <w:t>.</w:t>
      </w:r>
    </w:p>
    <w:p w:rsidR="00C60F6B" w:rsidRDefault="00C60F6B">
      <w:pPr>
        <w:pStyle w:val="Corpodetexto"/>
        <w:spacing w:before="12"/>
        <w:rPr>
          <w:sz w:val="21"/>
        </w:rPr>
      </w:pPr>
    </w:p>
    <w:p w:rsidR="00C60F6B" w:rsidRDefault="002646CC">
      <w:pPr>
        <w:pStyle w:val="Corpodetexto"/>
        <w:ind w:left="141" w:right="207"/>
        <w:jc w:val="both"/>
      </w:pPr>
      <w:r>
        <w:rPr>
          <w:b/>
        </w:rPr>
        <w:t xml:space="preserve">PARÁGRAFO QUARTO - </w:t>
      </w:r>
      <w:r>
        <w:t xml:space="preserve">Na aplicação das penalidades de advertência, multa e </w:t>
      </w:r>
      <w:r>
        <w:lastRenderedPageBreak/>
        <w:t>suspensão temporária será facultada a defesa prévia no respectivo processo, no prazo de 05 (cinco) dias</w:t>
      </w:r>
      <w:r>
        <w:rPr>
          <w:spacing w:val="-14"/>
        </w:rPr>
        <w:t xml:space="preserve"> </w:t>
      </w:r>
      <w:r>
        <w:t>úteis.</w:t>
      </w:r>
    </w:p>
    <w:p w:rsidR="00C60F6B" w:rsidRDefault="00C60F6B">
      <w:pPr>
        <w:pStyle w:val="Corpodetexto"/>
        <w:spacing w:before="1"/>
      </w:pPr>
    </w:p>
    <w:p w:rsidR="00C60F6B" w:rsidRDefault="002646CC">
      <w:pPr>
        <w:pStyle w:val="Corpodetexto"/>
        <w:ind w:left="141" w:right="208"/>
        <w:jc w:val="both"/>
      </w:pPr>
      <w:r>
        <w:rPr>
          <w:b/>
        </w:rPr>
        <w:t xml:space="preserve">PARÁGRAFO QUINTO - </w:t>
      </w:r>
      <w:r>
        <w:t>No caso de aplicação das penalidades previstas no subitem anterior será concedido prazo de 05 (cinco) dias úteis para apresentação de recurso.</w:t>
      </w:r>
    </w:p>
    <w:p w:rsidR="00C60F6B" w:rsidRDefault="00C60F6B">
      <w:pPr>
        <w:pStyle w:val="Corpodetexto"/>
        <w:spacing w:before="11"/>
        <w:rPr>
          <w:sz w:val="21"/>
        </w:rPr>
      </w:pPr>
    </w:p>
    <w:p w:rsidR="00C60F6B" w:rsidRDefault="002646CC">
      <w:pPr>
        <w:pStyle w:val="Corpodetexto"/>
        <w:ind w:left="141" w:right="209"/>
        <w:jc w:val="both"/>
      </w:pPr>
      <w:r>
        <w:rPr>
          <w:b/>
        </w:rPr>
        <w:t xml:space="preserve">PARÁGRAFO SEXTO - </w:t>
      </w:r>
      <w:r>
        <w:t>Na aplicação das penalidades de declaração de inidoneidade será facultada a defesa prévia no respectivo processo, no prazo de 10 (dez) dias.</w:t>
      </w:r>
    </w:p>
    <w:p w:rsidR="00C60F6B" w:rsidRDefault="00C60F6B">
      <w:pPr>
        <w:pStyle w:val="Corpodetexto"/>
        <w:spacing w:before="1"/>
      </w:pPr>
    </w:p>
    <w:p w:rsidR="00C60F6B" w:rsidRDefault="002646CC">
      <w:pPr>
        <w:pStyle w:val="Corpodetexto"/>
        <w:ind w:left="141" w:right="208"/>
        <w:jc w:val="both"/>
      </w:pPr>
      <w:r>
        <w:rPr>
          <w:b/>
        </w:rPr>
        <w:t xml:space="preserve">PARÁGRAFO SÉTIMO - </w:t>
      </w:r>
      <w:r>
        <w:t>No caso de aplicação da penalidade de inidoneidade prevista no subitem anterior será concedido prazo de 10 (dez) dias para apresentação de recurso.</w:t>
      </w:r>
    </w:p>
    <w:p w:rsidR="00C60F6B" w:rsidRDefault="00C60F6B">
      <w:pPr>
        <w:pStyle w:val="Corpodetexto"/>
        <w:spacing w:before="11"/>
        <w:rPr>
          <w:sz w:val="21"/>
        </w:rPr>
      </w:pPr>
    </w:p>
    <w:p w:rsidR="00C60F6B" w:rsidRDefault="002646CC" w:rsidP="009A281C">
      <w:pPr>
        <w:pStyle w:val="Corpodetexto"/>
        <w:ind w:left="141" w:right="207"/>
        <w:jc w:val="both"/>
      </w:pPr>
      <w:r>
        <w:rPr>
          <w:b/>
        </w:rPr>
        <w:t xml:space="preserve">PARÁGRAFO OITAVO - </w:t>
      </w:r>
      <w:r>
        <w:rPr>
          <w:spacing w:val="-3"/>
        </w:rPr>
        <w:t xml:space="preserve">As </w:t>
      </w:r>
      <w:r>
        <w:t>penalidades são independentes entre si, podendo ser</w:t>
      </w:r>
      <w:r>
        <w:rPr>
          <w:spacing w:val="26"/>
        </w:rPr>
        <w:t xml:space="preserve"> </w:t>
      </w:r>
      <w:r>
        <w:t>aplicadas</w:t>
      </w:r>
      <w:r>
        <w:rPr>
          <w:spacing w:val="28"/>
        </w:rPr>
        <w:t xml:space="preserve"> </w:t>
      </w:r>
      <w:r>
        <w:t>em</w:t>
      </w:r>
      <w:r>
        <w:rPr>
          <w:spacing w:val="25"/>
        </w:rPr>
        <w:t xml:space="preserve"> </w:t>
      </w:r>
      <w:r>
        <w:t>conjunto</w:t>
      </w:r>
      <w:r>
        <w:rPr>
          <w:spacing w:val="27"/>
        </w:rPr>
        <w:t xml:space="preserve"> </w:t>
      </w:r>
      <w:r>
        <w:t>ou</w:t>
      </w:r>
      <w:r>
        <w:rPr>
          <w:spacing w:val="26"/>
        </w:rPr>
        <w:t xml:space="preserve"> </w:t>
      </w:r>
      <w:r>
        <w:t>separadamente,</w:t>
      </w:r>
      <w:r>
        <w:rPr>
          <w:spacing w:val="27"/>
        </w:rPr>
        <w:t xml:space="preserve"> </w:t>
      </w:r>
      <w:r>
        <w:t>após</w:t>
      </w:r>
      <w:r>
        <w:rPr>
          <w:spacing w:val="28"/>
        </w:rPr>
        <w:t xml:space="preserve"> </w:t>
      </w:r>
      <w:r>
        <w:t>a</w:t>
      </w:r>
      <w:r>
        <w:rPr>
          <w:spacing w:val="25"/>
        </w:rPr>
        <w:t xml:space="preserve"> </w:t>
      </w:r>
      <w:r>
        <w:t>análise</w:t>
      </w:r>
      <w:r>
        <w:rPr>
          <w:spacing w:val="28"/>
        </w:rPr>
        <w:t xml:space="preserve"> </w:t>
      </w:r>
      <w:r>
        <w:t>do</w:t>
      </w:r>
      <w:r>
        <w:rPr>
          <w:spacing w:val="25"/>
        </w:rPr>
        <w:t xml:space="preserve"> </w:t>
      </w:r>
      <w:r>
        <w:t>caso</w:t>
      </w:r>
      <w:r w:rsidR="009A281C">
        <w:t xml:space="preserve"> </w:t>
      </w:r>
      <w:r>
        <w:t>concreto e não exime o leiloeiro da plena execução dos serviços, objeto deste contrato.</w:t>
      </w:r>
    </w:p>
    <w:p w:rsidR="00C60F6B" w:rsidRDefault="00C60F6B">
      <w:pPr>
        <w:pStyle w:val="Corpodetexto"/>
        <w:spacing w:before="2"/>
      </w:pPr>
    </w:p>
    <w:p w:rsidR="00C60F6B" w:rsidRPr="00FE34A3" w:rsidRDefault="002646CC" w:rsidP="001E1DA4">
      <w:pPr>
        <w:pStyle w:val="Ttulo1"/>
        <w:spacing w:line="269" w:lineRule="exact"/>
        <w:jc w:val="both"/>
        <w:rPr>
          <w:b w:val="0"/>
        </w:rPr>
      </w:pPr>
      <w:r>
        <w:t>CLÁUSULA DÉCIMA: DA RESCISÃO RECONHECIMENTO DOS DIREITOS DO</w:t>
      </w:r>
      <w:r w:rsidR="001E1DA4">
        <w:t xml:space="preserve"> </w:t>
      </w:r>
      <w:r>
        <w:t xml:space="preserve">CONTRATANTE – </w:t>
      </w:r>
      <w:r w:rsidRPr="00FE34A3">
        <w:rPr>
          <w:b w:val="0"/>
        </w:rPr>
        <w:t>O contrato poderá ser rescindido. Na forma, com as consequências e pelos motivos nos artigos 77 a 80 e 86 a 88, da Lei Federal nº 8.666/93.</w:t>
      </w:r>
    </w:p>
    <w:p w:rsidR="00C60F6B" w:rsidRDefault="00C60F6B">
      <w:pPr>
        <w:pStyle w:val="Corpodetexto"/>
        <w:spacing w:before="11"/>
        <w:rPr>
          <w:sz w:val="21"/>
        </w:rPr>
      </w:pPr>
    </w:p>
    <w:p w:rsidR="00C60F6B" w:rsidRDefault="002646CC">
      <w:pPr>
        <w:pStyle w:val="Corpodetexto"/>
        <w:ind w:left="141" w:right="207"/>
        <w:jc w:val="both"/>
      </w:pPr>
      <w:r>
        <w:rPr>
          <w:b/>
        </w:rPr>
        <w:t xml:space="preserve">PARÁGRAFO ÚNICO – </w:t>
      </w:r>
      <w:r>
        <w:t>O CONTRATADO reconhece, desde já, os direitos do CONTRATANTE nos casos de recisão administrativa, prevista no artigo 79 da Lei Federal nº 8.666/93.</w:t>
      </w:r>
    </w:p>
    <w:p w:rsidR="00C60F6B" w:rsidRDefault="00C60F6B">
      <w:pPr>
        <w:pStyle w:val="Corpodetexto"/>
        <w:spacing w:before="1"/>
      </w:pPr>
    </w:p>
    <w:p w:rsidR="00C60F6B" w:rsidRPr="002B7B83" w:rsidRDefault="002646CC" w:rsidP="001E1DA4">
      <w:pPr>
        <w:pStyle w:val="Ttulo1"/>
        <w:spacing w:line="269" w:lineRule="exact"/>
        <w:jc w:val="both"/>
        <w:rPr>
          <w:b w:val="0"/>
        </w:rPr>
      </w:pPr>
      <w:r>
        <w:t xml:space="preserve">CLÁUSULA DÉCIMA PRIMEIRA: DA RESCISÃO POR INTERESSE PÚBLICO </w:t>
      </w:r>
      <w:r w:rsidR="001E1DA4">
        <w:t>–</w:t>
      </w:r>
      <w:r>
        <w:t xml:space="preserve"> </w:t>
      </w:r>
      <w:r>
        <w:rPr>
          <w:b w:val="0"/>
        </w:rPr>
        <w:t>Este</w:t>
      </w:r>
      <w:r w:rsidR="001E1DA4">
        <w:rPr>
          <w:b w:val="0"/>
        </w:rPr>
        <w:t xml:space="preserve"> </w:t>
      </w:r>
      <w:r w:rsidRPr="002B7B83">
        <w:rPr>
          <w:b w:val="0"/>
        </w:rPr>
        <w:t>contrato poderá ser rescindido por ato unilateral do Contratante, devidamente justificado, quando o interesse público assim o exigir, sem indenização ou reembolso de valores ao leiloeiro, a não ser em caso de dano efetivo disso</w:t>
      </w:r>
      <w:r w:rsidRPr="002B7B83">
        <w:rPr>
          <w:b w:val="0"/>
          <w:spacing w:val="-4"/>
        </w:rPr>
        <w:t xml:space="preserve"> </w:t>
      </w:r>
      <w:r w:rsidRPr="002B7B83">
        <w:rPr>
          <w:b w:val="0"/>
        </w:rPr>
        <w:t>resultante.</w:t>
      </w:r>
    </w:p>
    <w:p w:rsidR="00C60F6B" w:rsidRDefault="00C60F6B">
      <w:pPr>
        <w:pStyle w:val="Corpodetexto"/>
        <w:spacing w:before="12"/>
        <w:rPr>
          <w:sz w:val="21"/>
        </w:rPr>
      </w:pPr>
    </w:p>
    <w:p w:rsidR="00C60F6B" w:rsidRDefault="002646CC" w:rsidP="001E1DA4">
      <w:pPr>
        <w:ind w:left="141"/>
        <w:jc w:val="both"/>
      </w:pPr>
      <w:r>
        <w:rPr>
          <w:b/>
        </w:rPr>
        <w:t xml:space="preserve">CLÁUSULA DÉCIMA SEGUNDA: DAS DISPOSIÇÕES GERAIS - </w:t>
      </w:r>
      <w:r>
        <w:t>Os casos omissos</w:t>
      </w:r>
      <w:r w:rsidR="001E1DA4">
        <w:t xml:space="preserve"> </w:t>
      </w:r>
      <w:r>
        <w:t>serão decididos pelo Contratante, segundo as disposições contidas na Lei n.° 8.666/93 e suas alterações posteriores e demais regulamentos.</w:t>
      </w:r>
    </w:p>
    <w:p w:rsidR="00C60F6B" w:rsidRDefault="00C60F6B">
      <w:pPr>
        <w:pStyle w:val="Corpodetexto"/>
      </w:pPr>
    </w:p>
    <w:p w:rsidR="00C60F6B" w:rsidRDefault="002646CC">
      <w:pPr>
        <w:pStyle w:val="Corpodetexto"/>
        <w:ind w:left="141" w:right="209"/>
        <w:jc w:val="both"/>
      </w:pPr>
      <w:r>
        <w:rPr>
          <w:b/>
        </w:rPr>
        <w:t xml:space="preserve">PARÁGRAFO PRIMEIRO - </w:t>
      </w:r>
      <w:r>
        <w:t>Este Contrato somente poderá ser alterado nas hipóteses previstas no Art. 65 da Lei n° 8.666/93 e suas modificações posteriores.</w:t>
      </w:r>
    </w:p>
    <w:p w:rsidR="00C60F6B" w:rsidRDefault="00C60F6B">
      <w:pPr>
        <w:pStyle w:val="Corpodetexto"/>
        <w:spacing w:before="1"/>
      </w:pPr>
    </w:p>
    <w:p w:rsidR="00C60F6B" w:rsidRDefault="002646CC">
      <w:pPr>
        <w:pStyle w:val="Corpodetexto"/>
        <w:ind w:left="141" w:right="207"/>
        <w:jc w:val="both"/>
      </w:pPr>
      <w:r>
        <w:rPr>
          <w:b/>
        </w:rPr>
        <w:t xml:space="preserve">PARÁGRAFO </w:t>
      </w:r>
      <w:r w:rsidR="009A281C">
        <w:rPr>
          <w:b/>
        </w:rPr>
        <w:t>SEGUNDO</w:t>
      </w:r>
      <w:r>
        <w:rPr>
          <w:b/>
        </w:rPr>
        <w:t xml:space="preserve"> - </w:t>
      </w:r>
      <w:r>
        <w:t>A não utilização, pelas partes, de qualquer dos direitos assegurados neste contrato, ou na lei em geral, não implica em novação, não devendo ser interpretada como desistência de ações futuras.</w:t>
      </w:r>
    </w:p>
    <w:p w:rsidR="00C60F6B" w:rsidRDefault="00C60F6B">
      <w:pPr>
        <w:pStyle w:val="Corpodetexto"/>
        <w:spacing w:before="1"/>
      </w:pPr>
    </w:p>
    <w:p w:rsidR="00C60F6B" w:rsidRDefault="002646CC">
      <w:pPr>
        <w:pStyle w:val="Corpodetexto"/>
        <w:ind w:left="141" w:right="209"/>
        <w:jc w:val="both"/>
      </w:pPr>
      <w:r>
        <w:rPr>
          <w:b/>
        </w:rPr>
        <w:t xml:space="preserve">PARÁGRAFO </w:t>
      </w:r>
      <w:r w:rsidR="009A281C">
        <w:rPr>
          <w:b/>
        </w:rPr>
        <w:t>TERCEIRO</w:t>
      </w:r>
      <w:r>
        <w:rPr>
          <w:b/>
        </w:rPr>
        <w:t xml:space="preserve"> - </w:t>
      </w:r>
      <w:r>
        <w:t>A descrição dos serviços a serem prestados não é exaustiva, devendo ser executadas todas e quaisquer outras atividades relacionadas ao objeto do contrato, que se mostrem necessárias ao alcance do que é por ele objetivado.</w:t>
      </w:r>
    </w:p>
    <w:p w:rsidR="00C60F6B" w:rsidRDefault="00C60F6B">
      <w:pPr>
        <w:pStyle w:val="Corpodetexto"/>
      </w:pPr>
    </w:p>
    <w:p w:rsidR="00C60F6B" w:rsidRDefault="002646CC">
      <w:pPr>
        <w:pStyle w:val="Corpodetexto"/>
        <w:ind w:left="141" w:right="207"/>
        <w:jc w:val="both"/>
      </w:pPr>
      <w:r>
        <w:rPr>
          <w:b/>
        </w:rPr>
        <w:lastRenderedPageBreak/>
        <w:t xml:space="preserve">PARÁGRAFO </w:t>
      </w:r>
      <w:r w:rsidR="009A281C">
        <w:rPr>
          <w:b/>
        </w:rPr>
        <w:t>QUARTO</w:t>
      </w:r>
      <w:r>
        <w:rPr>
          <w:b/>
        </w:rPr>
        <w:t xml:space="preserve"> - </w:t>
      </w:r>
      <w:r>
        <w:t>Na hipótese de suspensão, revogação, anulação do leilão ou desistência de compra do bem pelo arrematante, a Contratada não fará jus a nenhum tipo de ressarcimento pelo Contratante.</w:t>
      </w:r>
    </w:p>
    <w:p w:rsidR="00C60F6B" w:rsidRDefault="00C60F6B">
      <w:pPr>
        <w:pStyle w:val="Corpodetexto"/>
        <w:spacing w:before="11"/>
        <w:rPr>
          <w:sz w:val="21"/>
        </w:rPr>
      </w:pPr>
    </w:p>
    <w:p w:rsidR="00C60F6B" w:rsidRDefault="002646CC">
      <w:pPr>
        <w:ind w:left="141" w:right="208"/>
        <w:jc w:val="both"/>
      </w:pPr>
      <w:r>
        <w:rPr>
          <w:b/>
        </w:rPr>
        <w:t xml:space="preserve">CLÁUSULA DÉCIMA TERCEIRA: DA PUBLICAÇÃO - </w:t>
      </w:r>
      <w:r>
        <w:t>A publicação do presente contrato no “Diário Oficial do Estado” correrá por conta e ônus da Administração Municipal.</w:t>
      </w:r>
    </w:p>
    <w:p w:rsidR="00C60F6B" w:rsidRDefault="00C60F6B">
      <w:pPr>
        <w:pStyle w:val="Corpodetexto"/>
        <w:spacing w:before="9"/>
        <w:rPr>
          <w:sz w:val="14"/>
        </w:rPr>
      </w:pPr>
    </w:p>
    <w:p w:rsidR="00C60F6B" w:rsidRDefault="002646CC">
      <w:pPr>
        <w:pStyle w:val="Ttulo1"/>
        <w:spacing w:before="101"/>
        <w:jc w:val="both"/>
      </w:pPr>
      <w:r>
        <w:t>CLÁUSULA DÉCIMA QUARTA: DISPOSIÇÕES FINAIS :</w:t>
      </w:r>
    </w:p>
    <w:p w:rsidR="00C60F6B" w:rsidRDefault="00C60F6B">
      <w:pPr>
        <w:pStyle w:val="Corpodetexto"/>
        <w:spacing w:before="1"/>
        <w:rPr>
          <w:b/>
        </w:rPr>
      </w:pPr>
    </w:p>
    <w:p w:rsidR="00C60F6B" w:rsidRDefault="002646CC">
      <w:pPr>
        <w:pStyle w:val="Corpodetexto"/>
        <w:ind w:left="141" w:right="208"/>
        <w:jc w:val="both"/>
      </w:pPr>
      <w:r>
        <w:rPr>
          <w:b/>
        </w:rPr>
        <w:t xml:space="preserve">PARÁGRAFO PRIMEIRO - </w:t>
      </w:r>
      <w:r>
        <w:t>Aplicam-se às omissões deste contrato as disposições da Lei Federal nº 8.666/93, e das demais normas legais e regulamentares incidentes da espécie.</w:t>
      </w:r>
    </w:p>
    <w:p w:rsidR="00C60F6B" w:rsidRDefault="00C60F6B">
      <w:pPr>
        <w:pStyle w:val="Corpodetexto"/>
        <w:spacing w:before="1"/>
      </w:pPr>
    </w:p>
    <w:p w:rsidR="00C60F6B" w:rsidRDefault="002646CC">
      <w:pPr>
        <w:pStyle w:val="Corpodetexto"/>
        <w:ind w:left="141" w:right="208"/>
        <w:jc w:val="both"/>
      </w:pPr>
      <w:r>
        <w:rPr>
          <w:b/>
        </w:rPr>
        <w:t xml:space="preserve">CLÁUSULA DÉCIMA QUINTA </w:t>
      </w:r>
      <w:r>
        <w:t xml:space="preserve">- Fica eleito o foro da Comarca de </w:t>
      </w:r>
      <w:r w:rsidR="00E648D5">
        <w:t>Araraquara</w:t>
      </w:r>
      <w:r>
        <w:t xml:space="preserve"> - SP, com exclusão de qualquer outro, por mais privilegiado que seja, para solucionar questões oriundas do presente CONTRATO.</w:t>
      </w:r>
    </w:p>
    <w:p w:rsidR="00C60F6B" w:rsidRDefault="00C60F6B">
      <w:pPr>
        <w:pStyle w:val="Corpodetexto"/>
        <w:spacing w:before="1"/>
      </w:pPr>
    </w:p>
    <w:p w:rsidR="00C60F6B" w:rsidRDefault="002646CC">
      <w:pPr>
        <w:pStyle w:val="Corpodetexto"/>
        <w:ind w:left="141" w:right="207"/>
        <w:jc w:val="both"/>
      </w:pPr>
      <w:r>
        <w:t xml:space="preserve">Para firmeza e como prova de assim haverem, entre si, ajustado, é lavrado o presente em 03 (três) vias de igual forma e teor, o qual, depois de lido e achado conforme, é assinado pelas partes e pelas testemunhas abaixo. Pelo que eu digitei, assino e dato. Prefeitura </w:t>
      </w:r>
      <w:r w:rsidR="00E648D5">
        <w:t>Municipal de Araraquara</w:t>
      </w:r>
      <w:r>
        <w:t xml:space="preserve">, aos ------- de ---------- de </w:t>
      </w:r>
      <w:r w:rsidR="00E648D5">
        <w:t>2020</w:t>
      </w:r>
      <w:r>
        <w:t>.</w:t>
      </w:r>
    </w:p>
    <w:p w:rsidR="00C60F6B" w:rsidRDefault="00C60F6B">
      <w:pPr>
        <w:pStyle w:val="Corpodetexto"/>
        <w:rPr>
          <w:sz w:val="26"/>
        </w:rPr>
      </w:pPr>
    </w:p>
    <w:p w:rsidR="00E648D5" w:rsidRDefault="00E648D5">
      <w:pPr>
        <w:spacing w:before="220"/>
        <w:ind w:left="2409" w:right="1747" w:firstLine="328"/>
        <w:rPr>
          <w:b/>
        </w:rPr>
      </w:pPr>
      <w:r>
        <w:rPr>
          <w:b/>
        </w:rPr>
        <w:t>JULIANA PICOLI AGATTE</w:t>
      </w:r>
    </w:p>
    <w:p w:rsidR="00C60F6B" w:rsidRDefault="00E648D5" w:rsidP="00E648D5">
      <w:pPr>
        <w:spacing w:before="220"/>
        <w:ind w:right="1747"/>
        <w:jc w:val="center"/>
        <w:rPr>
          <w:b/>
          <w:sz w:val="18"/>
        </w:rPr>
      </w:pPr>
      <w:r>
        <w:rPr>
          <w:b/>
        </w:rPr>
        <w:t xml:space="preserve">              </w:t>
      </w:r>
      <w:r w:rsidR="002646CC" w:rsidRPr="00E648D5">
        <w:rPr>
          <w:b/>
          <w:sz w:val="18"/>
          <w:szCs w:val="18"/>
        </w:rPr>
        <w:t>S</w:t>
      </w:r>
      <w:r w:rsidRPr="00E648D5">
        <w:rPr>
          <w:b/>
          <w:sz w:val="18"/>
          <w:szCs w:val="18"/>
        </w:rPr>
        <w:t>ECRETÁRIA</w:t>
      </w:r>
      <w:r>
        <w:rPr>
          <w:b/>
          <w:sz w:val="18"/>
        </w:rPr>
        <w:t xml:space="preserve"> DE GESTÃO E FINANÇAS</w:t>
      </w:r>
    </w:p>
    <w:p w:rsidR="00C60F6B" w:rsidRDefault="00C60F6B">
      <w:pPr>
        <w:pStyle w:val="Corpodetexto"/>
        <w:rPr>
          <w:b/>
          <w:sz w:val="20"/>
        </w:rPr>
      </w:pPr>
    </w:p>
    <w:p w:rsidR="00C60F6B" w:rsidRDefault="00C60F6B">
      <w:pPr>
        <w:pStyle w:val="Corpodetexto"/>
        <w:rPr>
          <w:b/>
          <w:sz w:val="20"/>
        </w:rPr>
      </w:pPr>
    </w:p>
    <w:p w:rsidR="00C60F6B" w:rsidRDefault="002646CC">
      <w:pPr>
        <w:pStyle w:val="Corpodetexto"/>
        <w:spacing w:before="3"/>
        <w:rPr>
          <w:b/>
          <w:sz w:val="20"/>
        </w:rPr>
      </w:pPr>
      <w:r>
        <w:rPr>
          <w:noProof/>
          <w:lang w:val="pt-BR" w:eastAsia="pt-BR"/>
        </w:rPr>
        <mc:AlternateContent>
          <mc:Choice Requires="wps">
            <w:drawing>
              <wp:anchor distT="0" distB="0" distL="0" distR="0" simplePos="0" relativeHeight="487596032" behindDoc="1" locked="0" layoutInCell="1" allowOverlap="1">
                <wp:simplePos x="0" y="0"/>
                <wp:positionH relativeFrom="page">
                  <wp:posOffset>1080770</wp:posOffset>
                </wp:positionH>
                <wp:positionV relativeFrom="paragraph">
                  <wp:posOffset>186690</wp:posOffset>
                </wp:positionV>
                <wp:extent cx="1957070" cy="1270"/>
                <wp:effectExtent l="0" t="0" r="0" b="0"/>
                <wp:wrapTopAndBottom/>
                <wp:docPr id="3"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57070" cy="1270"/>
                        </a:xfrm>
                        <a:custGeom>
                          <a:avLst/>
                          <a:gdLst>
                            <a:gd name="T0" fmla="+- 0 1702 1702"/>
                            <a:gd name="T1" fmla="*/ T0 w 3082"/>
                            <a:gd name="T2" fmla="+- 0 4783 1702"/>
                            <a:gd name="T3" fmla="*/ T2 w 3082"/>
                          </a:gdLst>
                          <a:ahLst/>
                          <a:cxnLst>
                            <a:cxn ang="0">
                              <a:pos x="T1" y="0"/>
                            </a:cxn>
                            <a:cxn ang="0">
                              <a:pos x="T3" y="0"/>
                            </a:cxn>
                          </a:cxnLst>
                          <a:rect l="0" t="0" r="r" b="b"/>
                          <a:pathLst>
                            <a:path w="3082">
                              <a:moveTo>
                                <a:pt x="0" y="0"/>
                              </a:moveTo>
                              <a:lnTo>
                                <a:pt x="3081" y="0"/>
                              </a:lnTo>
                            </a:path>
                          </a:pathLst>
                        </a:custGeom>
                        <a:noFill/>
                        <a:ln w="700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B96197" id="Freeform 3" o:spid="_x0000_s1026" style="position:absolute;margin-left:85.1pt;margin-top:14.7pt;width:154.1pt;height:.1pt;z-index:-15720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08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" path="m,l3081,e" filled="f" strokeweight=".19461mm">
                <v:path arrowok="t" o:connecttype="custom" o:connectlocs="0,0;1956435,0" o:connectangles="0,0"/>
                <w10:wrap type="topAndBottom" anchorx="page"/>
              </v:shape>
            </w:pict>
          </mc:Fallback>
        </mc:AlternateContent>
      </w:r>
    </w:p>
    <w:p w:rsidR="00C60F6B" w:rsidRDefault="002646CC">
      <w:pPr>
        <w:pStyle w:val="Corpodetexto"/>
        <w:spacing w:line="260" w:lineRule="exact"/>
        <w:ind w:left="141"/>
      </w:pPr>
      <w:r>
        <w:t>Leiloeiro (s) Oficial (is).</w:t>
      </w:r>
    </w:p>
    <w:p w:rsidR="00C60F6B" w:rsidRDefault="00C60F6B">
      <w:pPr>
        <w:pStyle w:val="Corpodetexto"/>
        <w:rPr>
          <w:sz w:val="26"/>
        </w:rPr>
      </w:pPr>
    </w:p>
    <w:p w:rsidR="00C60F6B" w:rsidRDefault="002646CC">
      <w:pPr>
        <w:pStyle w:val="Corpodetexto"/>
        <w:spacing w:before="220"/>
        <w:ind w:left="141"/>
      </w:pPr>
      <w:r>
        <w:t>Testemunhas:</w:t>
      </w:r>
    </w:p>
    <w:p w:rsidR="00C60F6B" w:rsidRDefault="00C60F6B">
      <w:pPr>
        <w:pStyle w:val="Corpodetexto"/>
      </w:pPr>
    </w:p>
    <w:p w:rsidR="00C60F6B" w:rsidRDefault="002646CC">
      <w:pPr>
        <w:pStyle w:val="Corpodetexto"/>
        <w:tabs>
          <w:tab w:val="left" w:pos="3647"/>
        </w:tabs>
        <w:spacing w:before="1"/>
        <w:ind w:left="141"/>
        <w:rPr>
          <w:rFonts w:ascii="Times New Roman"/>
        </w:rPr>
      </w:pPr>
      <w:r>
        <w:t>1)</w:t>
      </w:r>
      <w:r>
        <w:rPr>
          <w:rFonts w:ascii="Times New Roman"/>
          <w:spacing w:val="2"/>
        </w:rPr>
        <w:t xml:space="preserve"> </w:t>
      </w:r>
      <w:r>
        <w:rPr>
          <w:rFonts w:ascii="Times New Roman"/>
          <w:u w:val="single"/>
        </w:rPr>
        <w:t xml:space="preserve"> </w:t>
      </w:r>
      <w:r>
        <w:rPr>
          <w:rFonts w:ascii="Times New Roman"/>
          <w:u w:val="single"/>
        </w:rPr>
        <w:tab/>
      </w:r>
    </w:p>
    <w:p w:rsidR="00C60F6B" w:rsidRDefault="00C60F6B">
      <w:pPr>
        <w:pStyle w:val="Corpodetexto"/>
        <w:spacing w:before="5"/>
        <w:rPr>
          <w:rFonts w:ascii="Times New Roman"/>
          <w:sz w:val="23"/>
        </w:rPr>
      </w:pPr>
    </w:p>
    <w:p w:rsidR="00C60F6B" w:rsidRDefault="002646CC">
      <w:pPr>
        <w:pStyle w:val="Corpodetexto"/>
        <w:tabs>
          <w:tab w:val="left" w:pos="3757"/>
        </w:tabs>
        <w:ind w:left="141"/>
        <w:rPr>
          <w:rFonts w:ascii="Times New Roman"/>
        </w:rPr>
      </w:pPr>
      <w:r>
        <w:t>2)</w:t>
      </w:r>
      <w:r>
        <w:rPr>
          <w:rFonts w:ascii="Times New Roman"/>
          <w:spacing w:val="2"/>
        </w:rPr>
        <w:t xml:space="preserve"> </w:t>
      </w:r>
      <w:r>
        <w:rPr>
          <w:rFonts w:ascii="Times New Roman"/>
          <w:u w:val="single"/>
        </w:rPr>
        <w:t xml:space="preserve"> </w:t>
      </w:r>
      <w:r>
        <w:rPr>
          <w:rFonts w:ascii="Times New Roman"/>
          <w:u w:val="single"/>
        </w:rPr>
        <w:tab/>
      </w:r>
    </w:p>
    <w:p w:rsidR="00C60F6B" w:rsidRDefault="00C60F6B">
      <w:pPr>
        <w:rPr>
          <w:rFonts w:ascii="Times New Roman"/>
        </w:rPr>
        <w:sectPr w:rsidR="00C60F6B">
          <w:pgSz w:w="11900" w:h="16840"/>
          <w:pgMar w:top="1800" w:right="1480" w:bottom="280" w:left="1560" w:header="487" w:footer="0" w:gutter="0"/>
          <w:cols w:space="720"/>
        </w:sectPr>
      </w:pPr>
    </w:p>
    <w:p w:rsidR="00C60F6B" w:rsidRDefault="00C60F6B">
      <w:pPr>
        <w:pStyle w:val="Corpodetexto"/>
        <w:rPr>
          <w:rFonts w:ascii="Times New Roman"/>
          <w:sz w:val="20"/>
        </w:rPr>
      </w:pPr>
    </w:p>
    <w:p w:rsidR="00C60F6B" w:rsidRDefault="002646CC">
      <w:pPr>
        <w:pStyle w:val="Ttulo1"/>
        <w:ind w:left="1849" w:right="2670"/>
        <w:jc w:val="center"/>
      </w:pPr>
      <w:r>
        <w:t>ANEXO IV</w:t>
      </w:r>
    </w:p>
    <w:p w:rsidR="00C60F6B" w:rsidRDefault="00C60F6B">
      <w:pPr>
        <w:pStyle w:val="Corpodetexto"/>
        <w:rPr>
          <w:b/>
          <w:sz w:val="26"/>
        </w:rPr>
      </w:pPr>
    </w:p>
    <w:p w:rsidR="00C60F6B" w:rsidRDefault="00C60F6B">
      <w:pPr>
        <w:pStyle w:val="Corpodetexto"/>
        <w:rPr>
          <w:b/>
          <w:sz w:val="26"/>
        </w:rPr>
      </w:pPr>
    </w:p>
    <w:p w:rsidR="00C60F6B" w:rsidRDefault="00C60F6B">
      <w:pPr>
        <w:pStyle w:val="Corpodetexto"/>
        <w:rPr>
          <w:b/>
          <w:sz w:val="36"/>
        </w:rPr>
      </w:pPr>
    </w:p>
    <w:p w:rsidR="00C60F6B" w:rsidRDefault="002646CC">
      <w:pPr>
        <w:spacing w:before="1"/>
        <w:ind w:left="2455" w:right="767" w:hanging="1743"/>
        <w:rPr>
          <w:b/>
        </w:rPr>
      </w:pPr>
      <w:r>
        <w:rPr>
          <w:b/>
        </w:rPr>
        <w:t>MODELO DECLARAÇÃO DE ATENDIMENTO A TODOS OS REQUISITOS</w:t>
      </w:r>
      <w:r w:rsidR="006D70E5">
        <w:rPr>
          <w:b/>
        </w:rPr>
        <w:t xml:space="preserve"> DE HABILITAÇÃO INDICADOS NO EDI</w:t>
      </w:r>
      <w:r>
        <w:rPr>
          <w:b/>
        </w:rPr>
        <w:t>TAL</w:t>
      </w:r>
    </w:p>
    <w:p w:rsidR="00C60F6B" w:rsidRDefault="00C60F6B">
      <w:pPr>
        <w:pStyle w:val="Corpodetexto"/>
        <w:rPr>
          <w:b/>
          <w:sz w:val="26"/>
        </w:rPr>
      </w:pPr>
    </w:p>
    <w:p w:rsidR="00C60F6B" w:rsidRDefault="00C60F6B">
      <w:pPr>
        <w:pStyle w:val="Corpodetexto"/>
        <w:rPr>
          <w:b/>
          <w:sz w:val="26"/>
        </w:rPr>
      </w:pPr>
    </w:p>
    <w:p w:rsidR="00C60F6B" w:rsidRDefault="00C60F6B">
      <w:pPr>
        <w:pStyle w:val="Corpodetexto"/>
        <w:rPr>
          <w:b/>
          <w:sz w:val="26"/>
        </w:rPr>
      </w:pPr>
    </w:p>
    <w:p w:rsidR="00C60F6B" w:rsidRDefault="00C60F6B">
      <w:pPr>
        <w:pStyle w:val="Corpodetexto"/>
        <w:rPr>
          <w:b/>
          <w:sz w:val="32"/>
        </w:rPr>
      </w:pPr>
    </w:p>
    <w:p w:rsidR="00C60F6B" w:rsidRDefault="002646CC">
      <w:pPr>
        <w:pStyle w:val="Corpodetexto"/>
        <w:ind w:left="141" w:right="207"/>
        <w:jc w:val="both"/>
      </w:pPr>
      <w:r>
        <w:rPr>
          <w:b/>
        </w:rPr>
        <w:t xml:space="preserve">............................. </w:t>
      </w:r>
      <w:r>
        <w:t>(nome, completo), Leiloeiro Oficial matriculado na Junta Comercial do Estado de São Paulo (JUCESP) sob nº........., interessado em participar do credenciamento em referência, declara, sob as penas da lei, que atende a todos os requisitos de habilitação indicados no edital em epigrafe.</w:t>
      </w:r>
    </w:p>
    <w:p w:rsidR="00C60F6B" w:rsidRDefault="00C60F6B">
      <w:pPr>
        <w:pStyle w:val="Corpodetexto"/>
        <w:rPr>
          <w:sz w:val="26"/>
        </w:rPr>
      </w:pPr>
    </w:p>
    <w:p w:rsidR="00C60F6B" w:rsidRDefault="00C60F6B">
      <w:pPr>
        <w:pStyle w:val="Corpodetexto"/>
        <w:rPr>
          <w:sz w:val="26"/>
        </w:rPr>
      </w:pPr>
    </w:p>
    <w:p w:rsidR="00C60F6B" w:rsidRDefault="002646CC">
      <w:pPr>
        <w:pStyle w:val="Corpodetexto"/>
        <w:tabs>
          <w:tab w:val="left" w:leader="dot" w:pos="2994"/>
        </w:tabs>
        <w:spacing w:before="172"/>
        <w:ind w:left="141"/>
        <w:jc w:val="both"/>
      </w:pPr>
      <w:r>
        <w:t>......................,</w:t>
      </w:r>
      <w:r>
        <w:rPr>
          <w:spacing w:val="-8"/>
        </w:rPr>
        <w:t xml:space="preserve"> </w:t>
      </w:r>
      <w:r>
        <w:t>de</w:t>
      </w:r>
      <w:r>
        <w:tab/>
        <w:t>de</w:t>
      </w:r>
      <w:r>
        <w:rPr>
          <w:spacing w:val="-1"/>
        </w:rPr>
        <w:t xml:space="preserve"> </w:t>
      </w:r>
      <w:r>
        <w:t>20</w:t>
      </w:r>
      <w:r w:rsidR="000609D2">
        <w:t>20</w:t>
      </w:r>
    </w:p>
    <w:p w:rsidR="00C60F6B" w:rsidRDefault="00C60F6B">
      <w:pPr>
        <w:pStyle w:val="Corpodetexto"/>
        <w:rPr>
          <w:sz w:val="20"/>
        </w:rPr>
      </w:pPr>
    </w:p>
    <w:p w:rsidR="00C60F6B" w:rsidRDefault="00C60F6B">
      <w:pPr>
        <w:pStyle w:val="Corpodetexto"/>
        <w:rPr>
          <w:sz w:val="20"/>
        </w:rPr>
      </w:pPr>
    </w:p>
    <w:p w:rsidR="00C60F6B" w:rsidRDefault="002646CC">
      <w:pPr>
        <w:pStyle w:val="Corpodetexto"/>
        <w:spacing w:before="1"/>
        <w:rPr>
          <w:sz w:val="20"/>
        </w:rPr>
      </w:pPr>
      <w:r>
        <w:rPr>
          <w:noProof/>
          <w:lang w:val="pt-BR" w:eastAsia="pt-BR"/>
        </w:rPr>
        <mc:AlternateContent>
          <mc:Choice Requires="wps">
            <w:drawing>
              <wp:anchor distT="0" distB="0" distL="0" distR="0" simplePos="0" relativeHeight="487596544" behindDoc="1" locked="0" layoutInCell="1" allowOverlap="1">
                <wp:simplePos x="0" y="0"/>
                <wp:positionH relativeFrom="page">
                  <wp:posOffset>1080135</wp:posOffset>
                </wp:positionH>
                <wp:positionV relativeFrom="paragraph">
                  <wp:posOffset>185420</wp:posOffset>
                </wp:positionV>
                <wp:extent cx="2306320" cy="1270"/>
                <wp:effectExtent l="0" t="0" r="0" b="0"/>
                <wp:wrapTopAndBottom/>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06320" cy="1270"/>
                        </a:xfrm>
                        <a:custGeom>
                          <a:avLst/>
                          <a:gdLst>
                            <a:gd name="T0" fmla="+- 0 1701 1701"/>
                            <a:gd name="T1" fmla="*/ T0 w 3632"/>
                            <a:gd name="T2" fmla="+- 0 5333 1701"/>
                            <a:gd name="T3" fmla="*/ T2 w 3632"/>
                          </a:gdLst>
                          <a:ahLst/>
                          <a:cxnLst>
                            <a:cxn ang="0">
                              <a:pos x="T1" y="0"/>
                            </a:cxn>
                            <a:cxn ang="0">
                              <a:pos x="T3" y="0"/>
                            </a:cxn>
                          </a:cxnLst>
                          <a:rect l="0" t="0" r="r" b="b"/>
                          <a:pathLst>
                            <a:path w="3632">
                              <a:moveTo>
                                <a:pt x="0" y="0"/>
                              </a:moveTo>
                              <a:lnTo>
                                <a:pt x="3632" y="0"/>
                              </a:lnTo>
                            </a:path>
                          </a:pathLst>
                        </a:custGeom>
                        <a:noFill/>
                        <a:ln w="700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5CB182" id="Freeform 2" o:spid="_x0000_s1026" style="position:absolute;margin-left:85.05pt;margin-top:14.6pt;width:181.6pt;height:.1pt;z-index:-157199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63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" path="m,l3632,e" filled="f" strokeweight=".19461mm">
                <v:path arrowok="t" o:connecttype="custom" o:connectlocs="0,0;2306320,0" o:connectangles="0,0"/>
                <w10:wrap type="topAndBottom" anchorx="page"/>
              </v:shape>
            </w:pict>
          </mc:Fallback>
        </mc:AlternateContent>
      </w:r>
    </w:p>
    <w:p w:rsidR="00C60F6B" w:rsidRDefault="002646CC">
      <w:pPr>
        <w:pStyle w:val="Corpodetexto"/>
        <w:spacing w:line="263" w:lineRule="exact"/>
        <w:ind w:left="1299"/>
      </w:pPr>
      <w:r>
        <w:t>Assinatura</w:t>
      </w:r>
    </w:p>
    <w:p w:rsidR="00611201" w:rsidRDefault="00611201">
      <w:pPr>
        <w:pStyle w:val="Corpodetexto"/>
        <w:spacing w:line="263" w:lineRule="exact"/>
        <w:ind w:left="1299"/>
      </w:pPr>
    </w:p>
    <w:p w:rsidR="00611201" w:rsidRDefault="00611201">
      <w:pPr>
        <w:pStyle w:val="Corpodetexto"/>
        <w:spacing w:line="263" w:lineRule="exact"/>
        <w:ind w:left="1299"/>
      </w:pPr>
    </w:p>
    <w:p w:rsidR="00611201" w:rsidRDefault="00611201">
      <w:pPr>
        <w:pStyle w:val="Corpodetexto"/>
        <w:spacing w:line="263" w:lineRule="exact"/>
        <w:ind w:left="1299"/>
      </w:pPr>
    </w:p>
    <w:p w:rsidR="00611201" w:rsidRDefault="00611201">
      <w:pPr>
        <w:pStyle w:val="Corpodetexto"/>
        <w:spacing w:line="263" w:lineRule="exact"/>
        <w:ind w:left="1299"/>
      </w:pPr>
    </w:p>
    <w:p w:rsidR="00611201" w:rsidRDefault="00611201">
      <w:pPr>
        <w:pStyle w:val="Corpodetexto"/>
        <w:spacing w:line="263" w:lineRule="exact"/>
        <w:ind w:left="1299"/>
      </w:pPr>
    </w:p>
    <w:p w:rsidR="00611201" w:rsidRDefault="00611201">
      <w:pPr>
        <w:pStyle w:val="Corpodetexto"/>
        <w:spacing w:line="263" w:lineRule="exact"/>
        <w:ind w:left="1299"/>
      </w:pPr>
    </w:p>
    <w:p w:rsidR="00611201" w:rsidRDefault="00611201">
      <w:pPr>
        <w:pStyle w:val="Corpodetexto"/>
        <w:spacing w:line="263" w:lineRule="exact"/>
        <w:ind w:left="1299"/>
      </w:pPr>
    </w:p>
    <w:p w:rsidR="00611201" w:rsidRDefault="00611201">
      <w:pPr>
        <w:pStyle w:val="Corpodetexto"/>
        <w:spacing w:line="263" w:lineRule="exact"/>
        <w:ind w:left="1299"/>
      </w:pPr>
    </w:p>
    <w:p w:rsidR="00611201" w:rsidRDefault="00611201">
      <w:pPr>
        <w:pStyle w:val="Corpodetexto"/>
        <w:spacing w:line="263" w:lineRule="exact"/>
        <w:ind w:left="1299"/>
      </w:pPr>
    </w:p>
    <w:p w:rsidR="00611201" w:rsidRDefault="00611201">
      <w:pPr>
        <w:pStyle w:val="Corpodetexto"/>
        <w:spacing w:line="263" w:lineRule="exact"/>
        <w:ind w:left="1299"/>
      </w:pPr>
    </w:p>
    <w:p w:rsidR="00611201" w:rsidRDefault="00611201">
      <w:pPr>
        <w:pStyle w:val="Corpodetexto"/>
        <w:spacing w:line="263" w:lineRule="exact"/>
        <w:ind w:left="1299"/>
      </w:pPr>
    </w:p>
    <w:p w:rsidR="00611201" w:rsidRDefault="00611201">
      <w:pPr>
        <w:pStyle w:val="Corpodetexto"/>
        <w:spacing w:line="263" w:lineRule="exact"/>
        <w:ind w:left="1299"/>
      </w:pPr>
    </w:p>
    <w:p w:rsidR="00611201" w:rsidRDefault="00611201">
      <w:pPr>
        <w:pStyle w:val="Corpodetexto"/>
        <w:spacing w:line="263" w:lineRule="exact"/>
        <w:ind w:left="1299"/>
      </w:pPr>
    </w:p>
    <w:p w:rsidR="00611201" w:rsidRDefault="00611201">
      <w:pPr>
        <w:pStyle w:val="Corpodetexto"/>
        <w:spacing w:line="263" w:lineRule="exact"/>
        <w:ind w:left="1299"/>
      </w:pPr>
    </w:p>
    <w:p w:rsidR="00611201" w:rsidRDefault="00611201">
      <w:pPr>
        <w:pStyle w:val="Corpodetexto"/>
        <w:spacing w:line="263" w:lineRule="exact"/>
        <w:ind w:left="1299"/>
      </w:pPr>
    </w:p>
    <w:p w:rsidR="00611201" w:rsidRDefault="00611201">
      <w:pPr>
        <w:pStyle w:val="Corpodetexto"/>
        <w:spacing w:line="263" w:lineRule="exact"/>
        <w:ind w:left="1299"/>
      </w:pPr>
    </w:p>
    <w:p w:rsidR="00611201" w:rsidRDefault="00611201">
      <w:pPr>
        <w:pStyle w:val="Corpodetexto"/>
        <w:spacing w:line="263" w:lineRule="exact"/>
        <w:ind w:left="1299"/>
      </w:pPr>
    </w:p>
    <w:p w:rsidR="00611201" w:rsidRDefault="00611201">
      <w:pPr>
        <w:pStyle w:val="Corpodetexto"/>
        <w:spacing w:line="263" w:lineRule="exact"/>
        <w:ind w:left="1299"/>
      </w:pPr>
    </w:p>
    <w:p w:rsidR="00611201" w:rsidRDefault="00611201">
      <w:pPr>
        <w:pStyle w:val="Corpodetexto"/>
        <w:spacing w:line="263" w:lineRule="exact"/>
        <w:ind w:left="1299"/>
      </w:pPr>
    </w:p>
    <w:p w:rsidR="00611201" w:rsidRDefault="00611201">
      <w:pPr>
        <w:pStyle w:val="Corpodetexto"/>
        <w:spacing w:line="263" w:lineRule="exact"/>
        <w:ind w:left="1299"/>
      </w:pPr>
    </w:p>
    <w:p w:rsidR="000609D2" w:rsidRDefault="000609D2">
      <w:pPr>
        <w:pStyle w:val="Corpodetexto"/>
        <w:spacing w:line="263" w:lineRule="exact"/>
        <w:ind w:left="1299"/>
      </w:pPr>
    </w:p>
    <w:p w:rsidR="000609D2" w:rsidRDefault="000609D2">
      <w:pPr>
        <w:pStyle w:val="Corpodetexto"/>
        <w:spacing w:line="263" w:lineRule="exact"/>
        <w:ind w:left="1299"/>
      </w:pPr>
    </w:p>
    <w:p w:rsidR="0072337B" w:rsidRDefault="0072337B" w:rsidP="00611201">
      <w:pPr>
        <w:pStyle w:val="Ttulo1"/>
        <w:spacing w:before="101"/>
        <w:ind w:left="1235" w:right="3121"/>
        <w:jc w:val="center"/>
      </w:pPr>
    </w:p>
    <w:p w:rsidR="0072337B" w:rsidRDefault="0072337B" w:rsidP="00611201">
      <w:pPr>
        <w:pStyle w:val="Ttulo1"/>
        <w:spacing w:before="101"/>
        <w:ind w:left="1235" w:right="3121"/>
        <w:jc w:val="center"/>
      </w:pPr>
    </w:p>
    <w:p w:rsidR="00611201" w:rsidRDefault="0072337B" w:rsidP="00611201">
      <w:pPr>
        <w:pStyle w:val="Ttulo1"/>
        <w:spacing w:before="101"/>
        <w:ind w:left="1235" w:right="3121"/>
        <w:jc w:val="center"/>
      </w:pPr>
      <w:r>
        <w:lastRenderedPageBreak/>
        <w:t xml:space="preserve">                       </w:t>
      </w:r>
      <w:r w:rsidR="006D70E5">
        <w:t xml:space="preserve">ANEXO </w:t>
      </w:r>
      <w:r w:rsidR="00611201">
        <w:t>V</w:t>
      </w:r>
    </w:p>
    <w:p w:rsidR="00611201" w:rsidRDefault="00611201" w:rsidP="00611201">
      <w:pPr>
        <w:pStyle w:val="Ttulo1"/>
        <w:spacing w:before="101"/>
        <w:ind w:left="1235" w:right="3121"/>
        <w:jc w:val="center"/>
      </w:pPr>
    </w:p>
    <w:p w:rsidR="00611201" w:rsidRDefault="00611201" w:rsidP="00310646">
      <w:pPr>
        <w:spacing w:before="2"/>
        <w:ind w:right="71"/>
        <w:jc w:val="center"/>
        <w:rPr>
          <w:b/>
        </w:rPr>
      </w:pPr>
      <w:r>
        <w:rPr>
          <w:b/>
        </w:rPr>
        <w:t xml:space="preserve">TERMO DE REFERÊNCIA </w:t>
      </w:r>
      <w:r w:rsidR="00E2221E">
        <w:rPr>
          <w:b/>
        </w:rPr>
        <w:t>DE MATERIAIS INSERVÍVEIS DE ILUMINAÇÃO PÚBLICA E DEMAIS MATERIAIS INSERVÍVEIS</w:t>
      </w:r>
    </w:p>
    <w:p w:rsidR="00611201" w:rsidRDefault="00611201" w:rsidP="00E2221E">
      <w:pPr>
        <w:pStyle w:val="Corpodetexto"/>
        <w:spacing w:line="263" w:lineRule="exact"/>
        <w:ind w:left="1299"/>
        <w:jc w:val="center"/>
      </w:pPr>
    </w:p>
    <w:p w:rsidR="00B97061" w:rsidRDefault="00B97061">
      <w:pPr>
        <w:pStyle w:val="Corpodetexto"/>
        <w:spacing w:line="263" w:lineRule="exact"/>
        <w:ind w:left="1299"/>
      </w:pPr>
    </w:p>
    <w:p w:rsidR="00B97061" w:rsidRPr="00B97061" w:rsidRDefault="00B97061" w:rsidP="00B97061">
      <w:pPr>
        <w:pStyle w:val="PargrafodaLista"/>
        <w:numPr>
          <w:ilvl w:val="1"/>
          <w:numId w:val="18"/>
        </w:numPr>
        <w:tabs>
          <w:tab w:val="left" w:pos="993"/>
        </w:tabs>
        <w:spacing w:before="122" w:line="232" w:lineRule="auto"/>
        <w:ind w:right="243" w:firstLine="0"/>
        <w:rPr>
          <w:rFonts w:cs="Kalinga"/>
        </w:rPr>
      </w:pPr>
      <w:r w:rsidRPr="00B97061">
        <w:rPr>
          <w:rFonts w:cs="Kalinga"/>
        </w:rPr>
        <w:t>Prestação de serviços de Leiloeiro Público O</w:t>
      </w:r>
      <w:r w:rsidRPr="00B97061">
        <w:rPr>
          <w:rFonts w:cs="Arial"/>
        </w:rPr>
        <w:t>ﬁ</w:t>
      </w:r>
      <w:r w:rsidRPr="00B97061">
        <w:rPr>
          <w:rFonts w:cs="Kalinga"/>
        </w:rPr>
        <w:t>cial, para a Prefeitura Municipal de Araraquara - SP, em Leilões de materiais e bens móveis inservíveis, pelo periodo de 12 meses.</w:t>
      </w:r>
    </w:p>
    <w:p w:rsidR="00B97061" w:rsidRPr="00B97061" w:rsidRDefault="00B97061" w:rsidP="00B97061">
      <w:pPr>
        <w:pStyle w:val="PargrafodaLista"/>
        <w:numPr>
          <w:ilvl w:val="1"/>
          <w:numId w:val="18"/>
        </w:numPr>
        <w:tabs>
          <w:tab w:val="left" w:pos="993"/>
        </w:tabs>
        <w:spacing w:before="122" w:line="232" w:lineRule="auto"/>
        <w:ind w:right="243" w:firstLine="0"/>
        <w:rPr>
          <w:rFonts w:cs="Kalinga"/>
        </w:rPr>
      </w:pPr>
      <w:r w:rsidRPr="00B97061">
        <w:rPr>
          <w:rFonts w:cs="Kalinga"/>
        </w:rPr>
        <w:t>Arma</w:t>
      </w:r>
      <w:r w:rsidR="00FD1F73">
        <w:rPr>
          <w:rFonts w:cs="Kalinga"/>
        </w:rPr>
        <w:t>z</w:t>
      </w:r>
      <w:r w:rsidRPr="00B97061">
        <w:rPr>
          <w:rFonts w:cs="Kalinga"/>
        </w:rPr>
        <w:t>enamento do material em barracão fechado, com vigilancia 24 horas e portaria e monitorado por cameras de segurança.</w:t>
      </w:r>
    </w:p>
    <w:p w:rsidR="00B97061" w:rsidRPr="00B97061" w:rsidRDefault="00B97061" w:rsidP="00B97061">
      <w:pPr>
        <w:pStyle w:val="PargrafodaLista"/>
        <w:numPr>
          <w:ilvl w:val="1"/>
          <w:numId w:val="18"/>
        </w:numPr>
        <w:tabs>
          <w:tab w:val="left" w:pos="993"/>
        </w:tabs>
        <w:spacing w:before="122" w:line="232" w:lineRule="auto"/>
        <w:ind w:right="243" w:firstLine="0"/>
        <w:rPr>
          <w:rFonts w:cs="Kalinga"/>
        </w:rPr>
      </w:pPr>
      <w:r w:rsidRPr="00B97061">
        <w:rPr>
          <w:rFonts w:cs="Kalinga"/>
        </w:rPr>
        <w:t>Barracão para o armasenamento do material dentro do perimetro do municipio.</w:t>
      </w:r>
    </w:p>
    <w:p w:rsidR="00B97061" w:rsidRPr="00B97061" w:rsidRDefault="00B97061" w:rsidP="00B97061">
      <w:pPr>
        <w:pStyle w:val="PargrafodaLista"/>
        <w:numPr>
          <w:ilvl w:val="1"/>
          <w:numId w:val="18"/>
        </w:numPr>
        <w:tabs>
          <w:tab w:val="left" w:pos="993"/>
        </w:tabs>
        <w:spacing w:before="122" w:line="232" w:lineRule="auto"/>
        <w:ind w:right="243" w:firstLine="0"/>
        <w:rPr>
          <w:rFonts w:cs="Kalinga"/>
        </w:rPr>
      </w:pPr>
      <w:r w:rsidRPr="00B97061">
        <w:rPr>
          <w:rFonts w:cs="Kalinga"/>
        </w:rPr>
        <w:t>Disponibilizar pessoa para recebimento e conferencia do material.</w:t>
      </w:r>
    </w:p>
    <w:p w:rsidR="00B97061" w:rsidRPr="00B97061" w:rsidRDefault="00B97061" w:rsidP="00B97061">
      <w:pPr>
        <w:pStyle w:val="PargrafodaLista"/>
        <w:numPr>
          <w:ilvl w:val="1"/>
          <w:numId w:val="18"/>
        </w:numPr>
        <w:tabs>
          <w:tab w:val="left" w:pos="993"/>
        </w:tabs>
        <w:spacing w:before="122" w:line="232" w:lineRule="auto"/>
        <w:ind w:right="243" w:firstLine="0"/>
        <w:rPr>
          <w:rFonts w:cs="Kalinga"/>
        </w:rPr>
      </w:pPr>
      <w:r w:rsidRPr="00B97061">
        <w:rPr>
          <w:rFonts w:cs="Kalinga"/>
        </w:rPr>
        <w:t>Identi</w:t>
      </w:r>
      <w:r w:rsidRPr="00B97061">
        <w:rPr>
          <w:rFonts w:cs="Arial"/>
        </w:rPr>
        <w:t>ﬁ</w:t>
      </w:r>
      <w:r w:rsidRPr="00B97061">
        <w:rPr>
          <w:rFonts w:cs="Kalinga"/>
        </w:rPr>
        <w:t>car, vistoriar, avaliar, agrupar, marcar e fotografar os lotes de materiais  e demais bens móveis inservíveis que serão leiloados.</w:t>
      </w:r>
    </w:p>
    <w:p w:rsidR="00B97061" w:rsidRPr="00B97061" w:rsidRDefault="00B97061" w:rsidP="00B97061">
      <w:pPr>
        <w:pStyle w:val="PargrafodaLista"/>
        <w:numPr>
          <w:ilvl w:val="1"/>
          <w:numId w:val="18"/>
        </w:numPr>
        <w:tabs>
          <w:tab w:val="left" w:pos="993"/>
        </w:tabs>
        <w:spacing w:before="122" w:line="232" w:lineRule="auto"/>
        <w:ind w:right="243" w:firstLine="0"/>
        <w:rPr>
          <w:rFonts w:cs="Kalinga"/>
        </w:rPr>
      </w:pPr>
      <w:r w:rsidRPr="00B97061">
        <w:rPr>
          <w:rFonts w:cs="Kalinga"/>
        </w:rPr>
        <w:t>Fornecer endereço eletrônico para visualização de fotos dos bens e para o Leilão online;</w:t>
      </w:r>
    </w:p>
    <w:p w:rsidR="00B97061" w:rsidRPr="00B97061" w:rsidRDefault="00B97061" w:rsidP="00B97061">
      <w:pPr>
        <w:pStyle w:val="PargrafodaLista"/>
        <w:numPr>
          <w:ilvl w:val="1"/>
          <w:numId w:val="18"/>
        </w:numPr>
        <w:tabs>
          <w:tab w:val="left" w:pos="993"/>
        </w:tabs>
        <w:spacing w:before="122" w:line="232" w:lineRule="auto"/>
        <w:ind w:right="243" w:firstLine="0"/>
        <w:rPr>
          <w:rFonts w:cs="Kalinga"/>
        </w:rPr>
      </w:pPr>
      <w:r w:rsidRPr="00B97061">
        <w:rPr>
          <w:rFonts w:cs="Kalinga"/>
        </w:rPr>
        <w:t>Informar telefones de contato do Leiloeiro para tirar dúvidas sobre o Leilão;</w:t>
      </w:r>
    </w:p>
    <w:p w:rsidR="00B97061" w:rsidRPr="00B97061" w:rsidRDefault="00B97061" w:rsidP="00B97061">
      <w:pPr>
        <w:pStyle w:val="PargrafodaLista"/>
        <w:numPr>
          <w:ilvl w:val="1"/>
          <w:numId w:val="18"/>
        </w:numPr>
        <w:tabs>
          <w:tab w:val="left" w:pos="993"/>
        </w:tabs>
        <w:spacing w:before="122" w:line="232" w:lineRule="auto"/>
        <w:ind w:right="243" w:firstLine="0"/>
        <w:rPr>
          <w:rFonts w:cs="Kalinga"/>
        </w:rPr>
      </w:pPr>
      <w:r w:rsidRPr="00B97061">
        <w:rPr>
          <w:rFonts w:cs="Kalinga"/>
        </w:rPr>
        <w:t>Listagem dos bens móveis do Leilão constando o nº do lote, descrição do bem e valor do lance inicial.</w:t>
      </w:r>
    </w:p>
    <w:p w:rsidR="00B97061" w:rsidRPr="00B97061" w:rsidRDefault="00B97061" w:rsidP="00B97061">
      <w:pPr>
        <w:pStyle w:val="PargrafodaLista"/>
        <w:numPr>
          <w:ilvl w:val="1"/>
          <w:numId w:val="18"/>
        </w:numPr>
        <w:tabs>
          <w:tab w:val="left" w:pos="993"/>
        </w:tabs>
        <w:spacing w:before="122" w:line="232" w:lineRule="auto"/>
        <w:ind w:right="243" w:firstLine="0"/>
        <w:rPr>
          <w:rFonts w:cs="Kalinga"/>
        </w:rPr>
      </w:pPr>
      <w:r w:rsidRPr="00B97061">
        <w:rPr>
          <w:rFonts w:cs="Kalinga"/>
        </w:rPr>
        <w:t>Disponibilizar um representante para acompanhar a visitação durante o prazo de visitação de</w:t>
      </w:r>
      <w:r w:rsidRPr="00B97061">
        <w:rPr>
          <w:rFonts w:cs="Arial"/>
        </w:rPr>
        <w:t>ﬁ</w:t>
      </w:r>
      <w:r w:rsidRPr="00B97061">
        <w:rPr>
          <w:rFonts w:cs="Kalinga"/>
        </w:rPr>
        <w:t>nido no Edital de Leilão.</w:t>
      </w:r>
    </w:p>
    <w:p w:rsidR="00B97061" w:rsidRPr="00B97061" w:rsidRDefault="00B97061" w:rsidP="00B97061">
      <w:pPr>
        <w:pStyle w:val="PargrafodaLista"/>
        <w:numPr>
          <w:ilvl w:val="1"/>
          <w:numId w:val="18"/>
        </w:numPr>
        <w:tabs>
          <w:tab w:val="left" w:pos="993"/>
        </w:tabs>
        <w:spacing w:before="122" w:line="232" w:lineRule="auto"/>
        <w:ind w:right="243" w:firstLine="0"/>
        <w:rPr>
          <w:rFonts w:cs="Kalinga"/>
        </w:rPr>
      </w:pPr>
      <w:r w:rsidRPr="00B97061">
        <w:rPr>
          <w:rFonts w:cs="Kalinga"/>
        </w:rPr>
        <w:t>Efetuar as publicações legais exigidas pela legislação vigente.</w:t>
      </w:r>
    </w:p>
    <w:p w:rsidR="00B97061" w:rsidRPr="00B97061" w:rsidRDefault="00B97061" w:rsidP="00B97061">
      <w:pPr>
        <w:pStyle w:val="PargrafodaLista"/>
        <w:numPr>
          <w:ilvl w:val="1"/>
          <w:numId w:val="18"/>
        </w:numPr>
        <w:tabs>
          <w:tab w:val="left" w:pos="993"/>
        </w:tabs>
        <w:spacing w:before="122" w:line="232" w:lineRule="auto"/>
        <w:ind w:right="243" w:firstLine="0"/>
        <w:rPr>
          <w:rFonts w:cs="Kalinga"/>
        </w:rPr>
      </w:pPr>
      <w:r w:rsidRPr="00B97061">
        <w:rPr>
          <w:rFonts w:cs="Kalinga"/>
        </w:rPr>
        <w:t>Dar ampla publicidade ao evento.</w:t>
      </w:r>
    </w:p>
    <w:p w:rsidR="00B97061" w:rsidRPr="00B97061" w:rsidRDefault="00B97061" w:rsidP="00B97061">
      <w:pPr>
        <w:pStyle w:val="PargrafodaLista"/>
        <w:numPr>
          <w:ilvl w:val="1"/>
          <w:numId w:val="18"/>
        </w:numPr>
        <w:tabs>
          <w:tab w:val="left" w:pos="993"/>
        </w:tabs>
        <w:spacing w:before="122" w:line="232" w:lineRule="auto"/>
        <w:ind w:right="243" w:firstLine="0"/>
        <w:rPr>
          <w:rFonts w:cs="Kalinga"/>
        </w:rPr>
      </w:pPr>
      <w:r w:rsidRPr="00B97061">
        <w:rPr>
          <w:rFonts w:cs="Kalinga"/>
        </w:rPr>
        <w:t>Manter equipe disponível para atendimento aos arrematantes por telefone e e-mail até a realização da prestação de contas do Leilão.</w:t>
      </w:r>
    </w:p>
    <w:p w:rsidR="00B97061" w:rsidRPr="00B97061" w:rsidRDefault="00B97061" w:rsidP="00B97061">
      <w:pPr>
        <w:pStyle w:val="PargrafodaLista"/>
        <w:numPr>
          <w:ilvl w:val="1"/>
          <w:numId w:val="18"/>
        </w:numPr>
        <w:tabs>
          <w:tab w:val="left" w:pos="993"/>
        </w:tabs>
        <w:spacing w:before="122" w:line="232" w:lineRule="auto"/>
        <w:ind w:right="243" w:firstLine="0"/>
        <w:rPr>
          <w:rFonts w:cs="Kalinga"/>
        </w:rPr>
      </w:pPr>
      <w:r w:rsidRPr="00B97061">
        <w:rPr>
          <w:rFonts w:cs="Kalinga"/>
        </w:rPr>
        <w:t>Emitir toda a documentação necessária e exigível, a exemplo de:</w:t>
      </w:r>
    </w:p>
    <w:p w:rsidR="00B97061" w:rsidRPr="00B97061" w:rsidRDefault="00B97061" w:rsidP="00B97061">
      <w:pPr>
        <w:pStyle w:val="PargrafodaLista"/>
        <w:numPr>
          <w:ilvl w:val="1"/>
          <w:numId w:val="18"/>
        </w:numPr>
        <w:tabs>
          <w:tab w:val="left" w:pos="993"/>
        </w:tabs>
        <w:spacing w:before="122" w:line="232" w:lineRule="auto"/>
        <w:ind w:right="243" w:firstLine="0"/>
        <w:rPr>
          <w:rFonts w:cs="Kalinga"/>
        </w:rPr>
      </w:pPr>
      <w:r w:rsidRPr="00B97061">
        <w:rPr>
          <w:rFonts w:cs="Kalinga"/>
        </w:rPr>
        <w:t>Notas de arrematação dos bens em nome dos titulares dos lances vencedores;</w:t>
      </w:r>
    </w:p>
    <w:p w:rsidR="00B97061" w:rsidRPr="00B97061" w:rsidRDefault="00B97061" w:rsidP="00B97061">
      <w:pPr>
        <w:pStyle w:val="PargrafodaLista"/>
        <w:numPr>
          <w:ilvl w:val="1"/>
          <w:numId w:val="18"/>
        </w:numPr>
        <w:tabs>
          <w:tab w:val="left" w:pos="993"/>
        </w:tabs>
        <w:spacing w:before="122" w:line="232" w:lineRule="auto"/>
        <w:ind w:right="243" w:firstLine="0"/>
        <w:rPr>
          <w:rFonts w:cs="Kalinga"/>
        </w:rPr>
      </w:pPr>
      <w:r w:rsidRPr="00B97061">
        <w:rPr>
          <w:rFonts w:cs="Kalinga"/>
        </w:rPr>
        <w:t>Documento Único de Arrecadação – DUA para o pagamento das arrematações;</w:t>
      </w:r>
    </w:p>
    <w:p w:rsidR="00B97061" w:rsidRPr="00B97061" w:rsidRDefault="00B97061" w:rsidP="00B97061">
      <w:pPr>
        <w:pStyle w:val="PargrafodaLista"/>
        <w:numPr>
          <w:ilvl w:val="1"/>
          <w:numId w:val="18"/>
        </w:numPr>
        <w:tabs>
          <w:tab w:val="left" w:pos="993"/>
        </w:tabs>
        <w:spacing w:before="122" w:line="232" w:lineRule="auto"/>
        <w:ind w:right="243" w:firstLine="0"/>
        <w:rPr>
          <w:rFonts w:cs="Kalinga"/>
        </w:rPr>
      </w:pPr>
      <w:r w:rsidRPr="00B97061">
        <w:rPr>
          <w:rFonts w:cs="Kalinga"/>
        </w:rPr>
        <w:t>Documento Único de Arrecadação – DUA para recolhimento de ICMS, quando devido;</w:t>
      </w:r>
    </w:p>
    <w:p w:rsidR="00B97061" w:rsidRPr="00B97061" w:rsidRDefault="00B97061" w:rsidP="00B97061">
      <w:pPr>
        <w:pStyle w:val="PargrafodaLista"/>
        <w:numPr>
          <w:ilvl w:val="1"/>
          <w:numId w:val="18"/>
        </w:numPr>
        <w:tabs>
          <w:tab w:val="left" w:pos="993"/>
        </w:tabs>
        <w:spacing w:before="122" w:line="232" w:lineRule="auto"/>
        <w:ind w:right="243" w:firstLine="0"/>
        <w:rPr>
          <w:rFonts w:cs="Kalinga"/>
        </w:rPr>
      </w:pPr>
      <w:r w:rsidRPr="00B97061">
        <w:rPr>
          <w:rFonts w:cs="Kalinga"/>
        </w:rPr>
        <w:t>Além da documentação acima, a Prefeitura de Araraquara reserva-se ao direito de indicar outros documentos necessários ou exigíveis, a seu critério.</w:t>
      </w:r>
    </w:p>
    <w:p w:rsidR="00B97061" w:rsidRPr="00B97061" w:rsidRDefault="00B97061" w:rsidP="00B97061">
      <w:pPr>
        <w:pStyle w:val="PargrafodaLista"/>
        <w:numPr>
          <w:ilvl w:val="1"/>
          <w:numId w:val="18"/>
        </w:numPr>
        <w:tabs>
          <w:tab w:val="left" w:pos="993"/>
        </w:tabs>
        <w:spacing w:before="122" w:line="232" w:lineRule="auto"/>
        <w:ind w:right="243" w:firstLine="0"/>
        <w:rPr>
          <w:rFonts w:cs="Kalinga"/>
        </w:rPr>
      </w:pPr>
      <w:r w:rsidRPr="00B97061">
        <w:rPr>
          <w:rFonts w:cs="Kalinga"/>
        </w:rPr>
        <w:t>Cumprir e fazer cumprir a legislação tributária vigente.</w:t>
      </w:r>
    </w:p>
    <w:p w:rsidR="00B97061" w:rsidRPr="00B97061" w:rsidRDefault="00B97061" w:rsidP="00B97061">
      <w:pPr>
        <w:pStyle w:val="PargrafodaLista"/>
        <w:numPr>
          <w:ilvl w:val="1"/>
          <w:numId w:val="18"/>
        </w:numPr>
        <w:tabs>
          <w:tab w:val="left" w:pos="993"/>
        </w:tabs>
        <w:spacing w:before="122" w:line="232" w:lineRule="auto"/>
        <w:ind w:right="243" w:firstLine="0"/>
        <w:rPr>
          <w:rFonts w:cs="Kalinga"/>
        </w:rPr>
      </w:pPr>
      <w:r w:rsidRPr="00B97061">
        <w:rPr>
          <w:rFonts w:cs="Kalinga"/>
        </w:rPr>
        <w:t>Cumprir todas as disposições legais e administrativas necessárias à realização dos Leilões.</w:t>
      </w:r>
    </w:p>
    <w:p w:rsidR="00B97061" w:rsidRPr="00B97061" w:rsidRDefault="00B97061" w:rsidP="00B97061">
      <w:pPr>
        <w:pStyle w:val="PargrafodaLista"/>
        <w:numPr>
          <w:ilvl w:val="1"/>
          <w:numId w:val="18"/>
        </w:numPr>
        <w:tabs>
          <w:tab w:val="left" w:pos="993"/>
        </w:tabs>
        <w:spacing w:before="122" w:line="232" w:lineRule="auto"/>
        <w:ind w:right="243" w:firstLine="0"/>
        <w:rPr>
          <w:rFonts w:cs="Kalinga"/>
        </w:rPr>
      </w:pPr>
      <w:r w:rsidRPr="00B97061">
        <w:rPr>
          <w:rFonts w:cs="Kalinga"/>
        </w:rPr>
        <w:lastRenderedPageBreak/>
        <w:t>Entregar a prestação de contas do Leilão com, no mínimo, os seguintes documentos:</w:t>
      </w:r>
    </w:p>
    <w:p w:rsidR="00B97061" w:rsidRPr="00B97061" w:rsidRDefault="00B97061" w:rsidP="00B97061">
      <w:pPr>
        <w:pStyle w:val="PargrafodaLista"/>
        <w:numPr>
          <w:ilvl w:val="1"/>
          <w:numId w:val="18"/>
        </w:numPr>
        <w:tabs>
          <w:tab w:val="left" w:pos="993"/>
        </w:tabs>
        <w:spacing w:before="122" w:line="232" w:lineRule="auto"/>
        <w:ind w:right="243" w:firstLine="0"/>
        <w:rPr>
          <w:rFonts w:cs="Kalinga"/>
        </w:rPr>
      </w:pPr>
      <w:r w:rsidRPr="00B97061">
        <w:rPr>
          <w:rFonts w:cs="Kalinga"/>
        </w:rPr>
        <w:t>Ata do Leilão;</w:t>
      </w:r>
    </w:p>
    <w:p w:rsidR="00B97061" w:rsidRPr="00B97061" w:rsidRDefault="00B97061" w:rsidP="00B97061">
      <w:pPr>
        <w:pStyle w:val="PargrafodaLista"/>
        <w:numPr>
          <w:ilvl w:val="1"/>
          <w:numId w:val="18"/>
        </w:numPr>
        <w:tabs>
          <w:tab w:val="left" w:pos="993"/>
        </w:tabs>
        <w:spacing w:before="122" w:line="232" w:lineRule="auto"/>
        <w:ind w:right="243" w:firstLine="0"/>
        <w:rPr>
          <w:rFonts w:cs="Kalinga"/>
        </w:rPr>
      </w:pPr>
      <w:r w:rsidRPr="00B97061">
        <w:rPr>
          <w:rFonts w:cs="Kalinga"/>
        </w:rPr>
        <w:t>Relatório pormenorizado do Leilão;</w:t>
      </w:r>
    </w:p>
    <w:p w:rsidR="00B97061" w:rsidRPr="00B97061" w:rsidRDefault="00B97061" w:rsidP="00B97061">
      <w:pPr>
        <w:pStyle w:val="PargrafodaLista"/>
        <w:numPr>
          <w:ilvl w:val="1"/>
          <w:numId w:val="18"/>
        </w:numPr>
        <w:tabs>
          <w:tab w:val="left" w:pos="993"/>
        </w:tabs>
        <w:spacing w:before="122" w:line="232" w:lineRule="auto"/>
        <w:ind w:right="243" w:firstLine="0"/>
        <w:rPr>
          <w:rFonts w:cs="Kalinga"/>
        </w:rPr>
      </w:pPr>
      <w:r w:rsidRPr="00B97061">
        <w:rPr>
          <w:rFonts w:cs="Kalinga"/>
        </w:rPr>
        <w:t>Autorização de retirada dos bens, com assinatura de servidor(a) da P.M.A;</w:t>
      </w:r>
    </w:p>
    <w:p w:rsidR="00B97061" w:rsidRDefault="00B97061" w:rsidP="00B97061">
      <w:pPr>
        <w:pStyle w:val="PargrafodaLista"/>
        <w:numPr>
          <w:ilvl w:val="1"/>
          <w:numId w:val="18"/>
        </w:numPr>
        <w:tabs>
          <w:tab w:val="left" w:pos="993"/>
        </w:tabs>
        <w:spacing w:before="122" w:line="232" w:lineRule="auto"/>
        <w:ind w:right="243" w:firstLine="0"/>
        <w:rPr>
          <w:rFonts w:cs="Kalinga"/>
        </w:rPr>
      </w:pPr>
      <w:r w:rsidRPr="00B97061">
        <w:rPr>
          <w:rFonts w:cs="Kalinga"/>
        </w:rPr>
        <w:t>Termo de recebimento dos bens assinado pelo(s) arrematante(s) no ato da retirada dos bens;</w:t>
      </w:r>
    </w:p>
    <w:p w:rsidR="00B97061" w:rsidRDefault="00B97061">
      <w:pPr>
        <w:pStyle w:val="Corpodetexto"/>
        <w:spacing w:line="263" w:lineRule="exact"/>
        <w:ind w:left="1299"/>
      </w:pPr>
    </w:p>
    <w:p w:rsidR="00B97061" w:rsidRDefault="00B97061">
      <w:pPr>
        <w:pStyle w:val="Corpodetexto"/>
        <w:spacing w:line="263" w:lineRule="exact"/>
        <w:ind w:left="1299"/>
      </w:pPr>
    </w:p>
    <w:p w:rsidR="00B97061" w:rsidRDefault="00B97061">
      <w:pPr>
        <w:pStyle w:val="Corpodetexto"/>
        <w:spacing w:line="263" w:lineRule="exact"/>
        <w:ind w:left="1299"/>
      </w:pPr>
    </w:p>
    <w:p w:rsidR="002B7B83" w:rsidRDefault="002B7B83">
      <w:pPr>
        <w:pStyle w:val="Corpodetexto"/>
        <w:spacing w:line="263" w:lineRule="exact"/>
        <w:ind w:left="1299"/>
      </w:pPr>
    </w:p>
    <w:p w:rsidR="00983609" w:rsidRDefault="00983609">
      <w:pPr>
        <w:pStyle w:val="Corpodetexto"/>
        <w:spacing w:line="263" w:lineRule="exact"/>
        <w:ind w:left="1299"/>
      </w:pPr>
    </w:p>
    <w:p w:rsidR="00983609" w:rsidRPr="002B7B83" w:rsidRDefault="002B7B83" w:rsidP="00A04643">
      <w:pPr>
        <w:pStyle w:val="Corpodetexto"/>
        <w:spacing w:line="263" w:lineRule="exact"/>
        <w:jc w:val="center"/>
        <w:rPr>
          <w:b/>
        </w:rPr>
      </w:pPr>
      <w:r w:rsidRPr="002B7B83">
        <w:rPr>
          <w:b/>
        </w:rPr>
        <w:t>Reynaldo Lima</w:t>
      </w:r>
    </w:p>
    <w:p w:rsidR="002B7B83" w:rsidRDefault="002B7B83" w:rsidP="00A04643">
      <w:pPr>
        <w:pStyle w:val="Corpodetexto"/>
        <w:spacing w:line="263" w:lineRule="exact"/>
        <w:jc w:val="center"/>
      </w:pPr>
      <w:r>
        <w:t>Coordenador Executivo de Suprimentos e Logístca</w:t>
      </w:r>
    </w:p>
    <w:p w:rsidR="00B97061" w:rsidRDefault="00B97061">
      <w:pPr>
        <w:pStyle w:val="Corpodetexto"/>
        <w:spacing w:line="263" w:lineRule="exact"/>
        <w:ind w:left="1299"/>
      </w:pPr>
    </w:p>
    <w:p w:rsidR="00B97061" w:rsidRDefault="00B97061">
      <w:pPr>
        <w:pStyle w:val="Corpodetexto"/>
        <w:spacing w:line="263" w:lineRule="exact"/>
        <w:ind w:left="1299"/>
      </w:pPr>
    </w:p>
    <w:p w:rsidR="002B7B83" w:rsidRDefault="002B7B83">
      <w:pPr>
        <w:pStyle w:val="Corpodetexto"/>
        <w:spacing w:line="263" w:lineRule="exact"/>
        <w:ind w:left="1299"/>
      </w:pPr>
    </w:p>
    <w:p w:rsidR="002B7B83" w:rsidRDefault="002B7B83">
      <w:pPr>
        <w:pStyle w:val="Corpodetexto"/>
        <w:spacing w:line="263" w:lineRule="exact"/>
        <w:ind w:left="1299"/>
      </w:pPr>
    </w:p>
    <w:p w:rsidR="00B97061" w:rsidRPr="00B97061" w:rsidRDefault="00B97061" w:rsidP="00B97061">
      <w:pPr>
        <w:tabs>
          <w:tab w:val="center" w:pos="4110"/>
          <w:tab w:val="left" w:pos="7440"/>
        </w:tabs>
        <w:spacing w:line="360" w:lineRule="auto"/>
        <w:contextualSpacing/>
        <w:jc w:val="center"/>
        <w:rPr>
          <w:rFonts w:cs="Kalinga"/>
          <w:b/>
        </w:rPr>
      </w:pPr>
      <w:r w:rsidRPr="00B97061">
        <w:rPr>
          <w:rFonts w:cs="Kalinga"/>
          <w:b/>
        </w:rPr>
        <w:t>Eng. Fernando Henrique Valente</w:t>
      </w:r>
    </w:p>
    <w:p w:rsidR="00B97061" w:rsidRPr="00B97061" w:rsidRDefault="00B97061" w:rsidP="00B97061">
      <w:pPr>
        <w:pStyle w:val="Corpodetexto"/>
        <w:spacing w:line="360" w:lineRule="auto"/>
        <w:jc w:val="center"/>
        <w:rPr>
          <w:rFonts w:cs="Kalinga"/>
        </w:rPr>
      </w:pPr>
      <w:r w:rsidRPr="00B97061">
        <w:rPr>
          <w:rFonts w:cs="Kalinga"/>
        </w:rPr>
        <w:t>Gerente de Instalações Elétricas e Iluminação Pública</w:t>
      </w:r>
    </w:p>
    <w:p w:rsidR="00B97061" w:rsidRPr="000C56CB" w:rsidRDefault="00B97061" w:rsidP="00B97061">
      <w:pPr>
        <w:tabs>
          <w:tab w:val="center" w:pos="4110"/>
          <w:tab w:val="left" w:pos="7440"/>
        </w:tabs>
        <w:spacing w:line="360" w:lineRule="auto"/>
        <w:contextualSpacing/>
        <w:jc w:val="center"/>
        <w:rPr>
          <w:rFonts w:cs="Kalinga"/>
        </w:rPr>
      </w:pPr>
      <w:r w:rsidRPr="000C56CB">
        <w:rPr>
          <w:rFonts w:cs="Kalinga"/>
        </w:rPr>
        <w:t>CREA/SP: 5069025963</w:t>
      </w:r>
    </w:p>
    <w:p w:rsidR="00B97061" w:rsidRPr="00B97061" w:rsidRDefault="00B97061" w:rsidP="00B97061">
      <w:pPr>
        <w:pStyle w:val="Corpodetexto"/>
        <w:spacing w:line="263" w:lineRule="exact"/>
        <w:ind w:left="1299"/>
        <w:jc w:val="center"/>
      </w:pPr>
    </w:p>
    <w:sectPr w:rsidR="00B97061" w:rsidRPr="00B97061">
      <w:pgSz w:w="11900" w:h="16840"/>
      <w:pgMar w:top="1800" w:right="1480" w:bottom="280" w:left="1560" w:header="487"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1A67" w:rsidRDefault="00281A67">
      <w:r>
        <w:separator/>
      </w:r>
    </w:p>
  </w:endnote>
  <w:endnote w:type="continuationSeparator" w:id="0">
    <w:p w:rsidR="00281A67" w:rsidRDefault="00281A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odoni Black">
    <w:altName w:val="Bookman Old Style"/>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Kalinga">
    <w:charset w:val="00"/>
    <w:family w:val="swiss"/>
    <w:pitch w:val="variable"/>
    <w:sig w:usb0="0008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23147367"/>
      <w:docPartObj>
        <w:docPartGallery w:val="Page Numbers (Bottom of Page)"/>
        <w:docPartUnique/>
      </w:docPartObj>
    </w:sdtPr>
    <w:sdtContent>
      <w:p w:rsidR="00281A67" w:rsidRDefault="00281A67">
        <w:pPr>
          <w:pStyle w:val="Rodap"/>
          <w:jc w:val="right"/>
        </w:pPr>
        <w:r>
          <w:fldChar w:fldCharType="begin"/>
        </w:r>
        <w:r>
          <w:instrText>PAGE   \* MERGEFORMAT</w:instrText>
        </w:r>
        <w:r>
          <w:fldChar w:fldCharType="separate"/>
        </w:r>
        <w:r w:rsidR="00706969" w:rsidRPr="00706969">
          <w:rPr>
            <w:noProof/>
            <w:lang w:val="pt-BR"/>
          </w:rPr>
          <w:t>20</w:t>
        </w:r>
        <w:r>
          <w:fldChar w:fldCharType="end"/>
        </w:r>
      </w:p>
    </w:sdtContent>
  </w:sdt>
  <w:p w:rsidR="00281A67" w:rsidRDefault="00281A67">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1A67" w:rsidRDefault="00281A67">
      <w:r>
        <w:separator/>
      </w:r>
    </w:p>
  </w:footnote>
  <w:footnote w:type="continuationSeparator" w:id="0">
    <w:p w:rsidR="00281A67" w:rsidRDefault="00281A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1A67" w:rsidRDefault="00281A67" w:rsidP="0069191B">
    <w:pPr>
      <w:tabs>
        <w:tab w:val="left" w:pos="0"/>
      </w:tabs>
      <w:jc w:val="center"/>
      <w:rPr>
        <w:color w:val="FFFFFF"/>
      </w:rPr>
    </w:pPr>
    <w:r w:rsidRPr="004B098C">
      <w:rPr>
        <w:noProof/>
        <w:color w:val="FFFFFF"/>
        <w:lang w:val="pt-BR" w:eastAsia="pt-BR"/>
      </w:rPr>
      <w:drawing>
        <wp:inline distT="0" distB="0" distL="0" distR="0" wp14:anchorId="523A501E" wp14:editId="22207CF8">
          <wp:extent cx="733425" cy="68580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3425" cy="685800"/>
                  </a:xfrm>
                  <a:prstGeom prst="rect">
                    <a:avLst/>
                  </a:prstGeom>
                  <a:noFill/>
                  <a:ln>
                    <a:noFill/>
                  </a:ln>
                </pic:spPr>
              </pic:pic>
            </a:graphicData>
          </a:graphic>
        </wp:inline>
      </w:drawing>
    </w:r>
  </w:p>
  <w:p w:rsidR="00281A67" w:rsidRPr="006506A6" w:rsidRDefault="00281A67" w:rsidP="0069191B">
    <w:pPr>
      <w:pStyle w:val="Legenda"/>
      <w:rPr>
        <w:b w:val="0"/>
        <w:i/>
        <w:sz w:val="36"/>
        <w:szCs w:val="36"/>
      </w:rPr>
    </w:pPr>
    <w:r w:rsidRPr="006506A6">
      <w:rPr>
        <w:b w:val="0"/>
        <w:i/>
        <w:sz w:val="36"/>
        <w:szCs w:val="36"/>
      </w:rPr>
      <w:t>PREFEITURA DO MUNICÍPIO DE ARARAQUARA</w:t>
    </w:r>
  </w:p>
  <w:p w:rsidR="00281A67" w:rsidRPr="00BD20F8" w:rsidRDefault="00281A67" w:rsidP="0069191B">
    <w:pPr>
      <w:tabs>
        <w:tab w:val="center" w:pos="4419"/>
        <w:tab w:val="right" w:pos="8838"/>
      </w:tabs>
      <w:ind w:left="426"/>
      <w:jc w:val="center"/>
      <w:rPr>
        <w:rFonts w:ascii="Verdana" w:hAnsi="Verdana" w:cs="Verdana"/>
        <w:b/>
        <w:color w:val="000080"/>
      </w:rPr>
    </w:pPr>
    <w:r w:rsidRPr="00BD20F8">
      <w:rPr>
        <w:rFonts w:ascii="Verdana" w:hAnsi="Verdana" w:cs="Verdana"/>
        <w:b/>
        <w:color w:val="000080"/>
      </w:rPr>
      <w:t xml:space="preserve">GERÊNCIA DE </w:t>
    </w:r>
    <w:r>
      <w:rPr>
        <w:rFonts w:ascii="Verdana" w:hAnsi="Verdana" w:cs="Verdana"/>
        <w:b/>
        <w:color w:val="000080"/>
      </w:rPr>
      <w:t>LICITAÇÃO E CONTRATOS</w:t>
    </w:r>
  </w:p>
  <w:p w:rsidR="00281A67" w:rsidRDefault="00281A67" w:rsidP="0069191B">
    <w:pPr>
      <w:pStyle w:val="Cabealho"/>
      <w:tabs>
        <w:tab w:val="left" w:pos="1840"/>
      </w:tabs>
      <w:ind w:right="360"/>
      <w:jc w:val="center"/>
      <w:rPr>
        <w:b/>
        <w:color w:val="000080"/>
      </w:rPr>
    </w:pPr>
    <w:r w:rsidRPr="00BD20F8">
      <w:rPr>
        <w:b/>
        <w:color w:val="000080"/>
      </w:rPr>
      <w:t xml:space="preserve">Rua São Bento, 840 – </w:t>
    </w:r>
    <w:r>
      <w:rPr>
        <w:b/>
        <w:color w:val="000080"/>
      </w:rPr>
      <w:t>Centro</w:t>
    </w:r>
    <w:r w:rsidRPr="00BD20F8">
      <w:rPr>
        <w:b/>
        <w:color w:val="000080"/>
      </w:rPr>
      <w:t xml:space="preserve"> – </w:t>
    </w:r>
    <w:r>
      <w:rPr>
        <w:b/>
        <w:color w:val="000080"/>
      </w:rPr>
      <w:t>CEP 14801-901</w:t>
    </w:r>
    <w:r w:rsidRPr="00BD20F8">
      <w:rPr>
        <w:b/>
        <w:color w:val="000080"/>
      </w:rPr>
      <w:t xml:space="preserve"> – Fone: (16) 3301-</w:t>
    </w:r>
    <w:r>
      <w:rPr>
        <w:b/>
        <w:color w:val="000080"/>
      </w:rPr>
      <w:t>5116</w:t>
    </w:r>
    <w:r w:rsidRPr="00BD20F8">
      <w:rPr>
        <w:b/>
        <w:color w:val="000080"/>
      </w:rPr>
      <w:t xml:space="preserve"> </w:t>
    </w:r>
    <w:r>
      <w:rPr>
        <w:b/>
        <w:color w:val="000080"/>
      </w:rPr>
      <w:t>/ 3301-5170</w:t>
    </w:r>
    <w:r w:rsidRPr="00BD20F8">
      <w:rPr>
        <w:b/>
        <w:color w:val="000080"/>
      </w:rPr>
      <w:t xml:space="preserve">    </w:t>
    </w:r>
  </w:p>
  <w:p w:rsidR="00281A67" w:rsidRPr="000450DE" w:rsidRDefault="00281A67" w:rsidP="0069191B">
    <w:pPr>
      <w:pStyle w:val="Cabealho"/>
      <w:jc w:val="center"/>
    </w:pPr>
    <w:r w:rsidRPr="00BD20F8">
      <w:rPr>
        <w:b/>
        <w:color w:val="000080"/>
      </w:rPr>
      <w:t xml:space="preserve">Site: </w:t>
    </w:r>
    <w:hyperlink r:id="rId2" w:history="1">
      <w:r w:rsidRPr="00BD20F8">
        <w:rPr>
          <w:b/>
          <w:color w:val="0000FF"/>
          <w:u w:val="single"/>
        </w:rPr>
        <w:t>www.araraquara.sp.gov.br</w:t>
      </w:r>
    </w:hyperlink>
    <w:r w:rsidRPr="00BD20F8">
      <w:rPr>
        <w:b/>
        <w:color w:val="000080"/>
      </w:rPr>
      <w:t xml:space="preserve">     E-mail: edital@araraquara.sp.gov.br</w:t>
    </w:r>
  </w:p>
  <w:p w:rsidR="00281A67" w:rsidRPr="0069191B" w:rsidRDefault="00281A67" w:rsidP="0069191B">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483711"/>
    <w:multiLevelType w:val="multilevel"/>
    <w:tmpl w:val="23306CA0"/>
    <w:lvl w:ilvl="0">
      <w:start w:val="1"/>
      <w:numFmt w:val="decimal"/>
      <w:lvlText w:val="%1."/>
      <w:lvlJc w:val="left"/>
      <w:pPr>
        <w:ind w:left="460" w:hanging="241"/>
      </w:pPr>
      <w:rPr>
        <w:rFonts w:ascii="Calibri" w:eastAsia="Calibri" w:hAnsi="Calibri" w:cs="Calibri" w:hint="default"/>
        <w:b/>
        <w:bCs/>
        <w:spacing w:val="-7"/>
        <w:w w:val="100"/>
        <w:sz w:val="24"/>
        <w:szCs w:val="24"/>
        <w:u w:val="single" w:color="000000"/>
        <w:lang w:val="pt-PT" w:eastAsia="en-US" w:bidi="ar-SA"/>
      </w:rPr>
    </w:lvl>
    <w:lvl w:ilvl="1">
      <w:start w:val="1"/>
      <w:numFmt w:val="decimal"/>
      <w:lvlText w:val="%1.%2."/>
      <w:lvlJc w:val="left"/>
      <w:pPr>
        <w:ind w:left="220" w:hanging="469"/>
      </w:pPr>
      <w:rPr>
        <w:rFonts w:ascii="Calibri" w:eastAsia="Calibri" w:hAnsi="Calibri" w:cs="Calibri" w:hint="default"/>
        <w:spacing w:val="-5"/>
        <w:w w:val="99"/>
        <w:sz w:val="24"/>
        <w:szCs w:val="24"/>
        <w:lang w:val="pt-PT" w:eastAsia="en-US" w:bidi="ar-SA"/>
      </w:rPr>
    </w:lvl>
    <w:lvl w:ilvl="2">
      <w:start w:val="1"/>
      <w:numFmt w:val="decimal"/>
      <w:lvlText w:val="%1.%2.%3."/>
      <w:lvlJc w:val="left"/>
      <w:pPr>
        <w:ind w:left="220" w:hanging="628"/>
      </w:pPr>
      <w:rPr>
        <w:rFonts w:ascii="Calibri" w:eastAsia="Calibri" w:hAnsi="Calibri" w:cs="Calibri" w:hint="default"/>
        <w:w w:val="100"/>
        <w:sz w:val="24"/>
        <w:szCs w:val="24"/>
        <w:lang w:val="pt-PT" w:eastAsia="en-US" w:bidi="ar-SA"/>
      </w:rPr>
    </w:lvl>
    <w:lvl w:ilvl="3">
      <w:start w:val="1"/>
      <w:numFmt w:val="decimal"/>
      <w:lvlText w:val="%1.%2.%3.%4."/>
      <w:lvlJc w:val="left"/>
      <w:pPr>
        <w:ind w:left="220" w:hanging="856"/>
      </w:pPr>
      <w:rPr>
        <w:rFonts w:ascii="Calibri" w:eastAsia="Calibri" w:hAnsi="Calibri" w:cs="Calibri" w:hint="default"/>
        <w:spacing w:val="-22"/>
        <w:w w:val="99"/>
        <w:sz w:val="24"/>
        <w:szCs w:val="24"/>
        <w:lang w:val="pt-PT" w:eastAsia="en-US" w:bidi="ar-SA"/>
      </w:rPr>
    </w:lvl>
    <w:lvl w:ilvl="4">
      <w:numFmt w:val="bullet"/>
      <w:lvlText w:val="•"/>
      <w:lvlJc w:val="left"/>
      <w:pPr>
        <w:ind w:left="2339" w:hanging="856"/>
      </w:pPr>
      <w:rPr>
        <w:rFonts w:hint="default"/>
        <w:lang w:val="pt-PT" w:eastAsia="en-US" w:bidi="ar-SA"/>
      </w:rPr>
    </w:lvl>
    <w:lvl w:ilvl="5">
      <w:numFmt w:val="bullet"/>
      <w:lvlText w:val="•"/>
      <w:lvlJc w:val="left"/>
      <w:pPr>
        <w:ind w:left="3739" w:hanging="856"/>
      </w:pPr>
      <w:rPr>
        <w:rFonts w:hint="default"/>
        <w:lang w:val="pt-PT" w:eastAsia="en-US" w:bidi="ar-SA"/>
      </w:rPr>
    </w:lvl>
    <w:lvl w:ilvl="6">
      <w:numFmt w:val="bullet"/>
      <w:lvlText w:val="•"/>
      <w:lvlJc w:val="left"/>
      <w:pPr>
        <w:ind w:left="5139" w:hanging="856"/>
      </w:pPr>
      <w:rPr>
        <w:rFonts w:hint="default"/>
        <w:lang w:val="pt-PT" w:eastAsia="en-US" w:bidi="ar-SA"/>
      </w:rPr>
    </w:lvl>
    <w:lvl w:ilvl="7">
      <w:numFmt w:val="bullet"/>
      <w:lvlText w:val="•"/>
      <w:lvlJc w:val="left"/>
      <w:pPr>
        <w:ind w:left="6539" w:hanging="856"/>
      </w:pPr>
      <w:rPr>
        <w:rFonts w:hint="default"/>
        <w:lang w:val="pt-PT" w:eastAsia="en-US" w:bidi="ar-SA"/>
      </w:rPr>
    </w:lvl>
    <w:lvl w:ilvl="8">
      <w:numFmt w:val="bullet"/>
      <w:lvlText w:val="•"/>
      <w:lvlJc w:val="left"/>
      <w:pPr>
        <w:ind w:left="7939" w:hanging="856"/>
      </w:pPr>
      <w:rPr>
        <w:rFonts w:hint="default"/>
        <w:lang w:val="pt-PT" w:eastAsia="en-US" w:bidi="ar-SA"/>
      </w:rPr>
    </w:lvl>
  </w:abstractNum>
  <w:abstractNum w:abstractNumId="1" w15:restartNumberingAfterBreak="0">
    <w:nsid w:val="0B1A1881"/>
    <w:multiLevelType w:val="hybridMultilevel"/>
    <w:tmpl w:val="A5BE11E6"/>
    <w:lvl w:ilvl="0" w:tplc="29E6BBBA">
      <w:start w:val="1"/>
      <w:numFmt w:val="lowerLetter"/>
      <w:lvlText w:val="%1)"/>
      <w:lvlJc w:val="left"/>
      <w:pPr>
        <w:ind w:left="141" w:hanging="303"/>
      </w:pPr>
      <w:rPr>
        <w:rFonts w:ascii="Century Gothic" w:eastAsia="Century Gothic" w:hAnsi="Century Gothic" w:cs="Century Gothic" w:hint="default"/>
        <w:w w:val="100"/>
        <w:sz w:val="22"/>
        <w:szCs w:val="22"/>
        <w:lang w:val="pt-PT" w:eastAsia="en-US" w:bidi="ar-SA"/>
      </w:rPr>
    </w:lvl>
    <w:lvl w:ilvl="1" w:tplc="717C105A">
      <w:numFmt w:val="bullet"/>
      <w:lvlText w:val="•"/>
      <w:lvlJc w:val="left"/>
      <w:pPr>
        <w:ind w:left="1012" w:hanging="303"/>
      </w:pPr>
      <w:rPr>
        <w:rFonts w:hint="default"/>
        <w:lang w:val="pt-PT" w:eastAsia="en-US" w:bidi="ar-SA"/>
      </w:rPr>
    </w:lvl>
    <w:lvl w:ilvl="2" w:tplc="CA941766">
      <w:numFmt w:val="bullet"/>
      <w:lvlText w:val="•"/>
      <w:lvlJc w:val="left"/>
      <w:pPr>
        <w:ind w:left="1884" w:hanging="303"/>
      </w:pPr>
      <w:rPr>
        <w:rFonts w:hint="default"/>
        <w:lang w:val="pt-PT" w:eastAsia="en-US" w:bidi="ar-SA"/>
      </w:rPr>
    </w:lvl>
    <w:lvl w:ilvl="3" w:tplc="F3C2E9B2">
      <w:numFmt w:val="bullet"/>
      <w:lvlText w:val="•"/>
      <w:lvlJc w:val="left"/>
      <w:pPr>
        <w:ind w:left="2756" w:hanging="303"/>
      </w:pPr>
      <w:rPr>
        <w:rFonts w:hint="default"/>
        <w:lang w:val="pt-PT" w:eastAsia="en-US" w:bidi="ar-SA"/>
      </w:rPr>
    </w:lvl>
    <w:lvl w:ilvl="4" w:tplc="E792736C">
      <w:numFmt w:val="bullet"/>
      <w:lvlText w:val="•"/>
      <w:lvlJc w:val="left"/>
      <w:pPr>
        <w:ind w:left="3628" w:hanging="303"/>
      </w:pPr>
      <w:rPr>
        <w:rFonts w:hint="default"/>
        <w:lang w:val="pt-PT" w:eastAsia="en-US" w:bidi="ar-SA"/>
      </w:rPr>
    </w:lvl>
    <w:lvl w:ilvl="5" w:tplc="60D4017E">
      <w:numFmt w:val="bullet"/>
      <w:lvlText w:val="•"/>
      <w:lvlJc w:val="left"/>
      <w:pPr>
        <w:ind w:left="4500" w:hanging="303"/>
      </w:pPr>
      <w:rPr>
        <w:rFonts w:hint="default"/>
        <w:lang w:val="pt-PT" w:eastAsia="en-US" w:bidi="ar-SA"/>
      </w:rPr>
    </w:lvl>
    <w:lvl w:ilvl="6" w:tplc="8AE4DB6C">
      <w:numFmt w:val="bullet"/>
      <w:lvlText w:val="•"/>
      <w:lvlJc w:val="left"/>
      <w:pPr>
        <w:ind w:left="5372" w:hanging="303"/>
      </w:pPr>
      <w:rPr>
        <w:rFonts w:hint="default"/>
        <w:lang w:val="pt-PT" w:eastAsia="en-US" w:bidi="ar-SA"/>
      </w:rPr>
    </w:lvl>
    <w:lvl w:ilvl="7" w:tplc="4262008A">
      <w:numFmt w:val="bullet"/>
      <w:lvlText w:val="•"/>
      <w:lvlJc w:val="left"/>
      <w:pPr>
        <w:ind w:left="6244" w:hanging="303"/>
      </w:pPr>
      <w:rPr>
        <w:rFonts w:hint="default"/>
        <w:lang w:val="pt-PT" w:eastAsia="en-US" w:bidi="ar-SA"/>
      </w:rPr>
    </w:lvl>
    <w:lvl w:ilvl="8" w:tplc="E886EB9C">
      <w:numFmt w:val="bullet"/>
      <w:lvlText w:val="•"/>
      <w:lvlJc w:val="left"/>
      <w:pPr>
        <w:ind w:left="7116" w:hanging="303"/>
      </w:pPr>
      <w:rPr>
        <w:rFonts w:hint="default"/>
        <w:lang w:val="pt-PT" w:eastAsia="en-US" w:bidi="ar-SA"/>
      </w:rPr>
    </w:lvl>
  </w:abstractNum>
  <w:abstractNum w:abstractNumId="2" w15:restartNumberingAfterBreak="0">
    <w:nsid w:val="158013DC"/>
    <w:multiLevelType w:val="multilevel"/>
    <w:tmpl w:val="374850F6"/>
    <w:lvl w:ilvl="0">
      <w:start w:val="13"/>
      <w:numFmt w:val="decimal"/>
      <w:lvlText w:val="%1"/>
      <w:lvlJc w:val="left"/>
      <w:pPr>
        <w:ind w:left="141" w:hanging="572"/>
      </w:pPr>
      <w:rPr>
        <w:rFonts w:hint="default"/>
        <w:lang w:val="pt-PT" w:eastAsia="en-US" w:bidi="ar-SA"/>
      </w:rPr>
    </w:lvl>
    <w:lvl w:ilvl="1">
      <w:start w:val="1"/>
      <w:numFmt w:val="decimal"/>
      <w:lvlText w:val="%1.%2."/>
      <w:lvlJc w:val="left"/>
      <w:pPr>
        <w:ind w:left="141" w:hanging="572"/>
      </w:pPr>
      <w:rPr>
        <w:rFonts w:ascii="Century Gothic" w:eastAsia="Century Gothic" w:hAnsi="Century Gothic" w:cs="Century Gothic" w:hint="default"/>
        <w:b/>
        <w:bCs/>
        <w:spacing w:val="-2"/>
        <w:w w:val="100"/>
        <w:sz w:val="22"/>
        <w:szCs w:val="22"/>
        <w:lang w:val="pt-PT" w:eastAsia="en-US" w:bidi="ar-SA"/>
      </w:rPr>
    </w:lvl>
    <w:lvl w:ilvl="2">
      <w:numFmt w:val="bullet"/>
      <w:lvlText w:val="•"/>
      <w:lvlJc w:val="left"/>
      <w:pPr>
        <w:ind w:left="1884" w:hanging="572"/>
      </w:pPr>
      <w:rPr>
        <w:rFonts w:hint="default"/>
        <w:lang w:val="pt-PT" w:eastAsia="en-US" w:bidi="ar-SA"/>
      </w:rPr>
    </w:lvl>
    <w:lvl w:ilvl="3">
      <w:numFmt w:val="bullet"/>
      <w:lvlText w:val="•"/>
      <w:lvlJc w:val="left"/>
      <w:pPr>
        <w:ind w:left="2756" w:hanging="572"/>
      </w:pPr>
      <w:rPr>
        <w:rFonts w:hint="default"/>
        <w:lang w:val="pt-PT" w:eastAsia="en-US" w:bidi="ar-SA"/>
      </w:rPr>
    </w:lvl>
    <w:lvl w:ilvl="4">
      <w:numFmt w:val="bullet"/>
      <w:lvlText w:val="•"/>
      <w:lvlJc w:val="left"/>
      <w:pPr>
        <w:ind w:left="3628" w:hanging="572"/>
      </w:pPr>
      <w:rPr>
        <w:rFonts w:hint="default"/>
        <w:lang w:val="pt-PT" w:eastAsia="en-US" w:bidi="ar-SA"/>
      </w:rPr>
    </w:lvl>
    <w:lvl w:ilvl="5">
      <w:numFmt w:val="bullet"/>
      <w:lvlText w:val="•"/>
      <w:lvlJc w:val="left"/>
      <w:pPr>
        <w:ind w:left="4500" w:hanging="572"/>
      </w:pPr>
      <w:rPr>
        <w:rFonts w:hint="default"/>
        <w:lang w:val="pt-PT" w:eastAsia="en-US" w:bidi="ar-SA"/>
      </w:rPr>
    </w:lvl>
    <w:lvl w:ilvl="6">
      <w:numFmt w:val="bullet"/>
      <w:lvlText w:val="•"/>
      <w:lvlJc w:val="left"/>
      <w:pPr>
        <w:ind w:left="5372" w:hanging="572"/>
      </w:pPr>
      <w:rPr>
        <w:rFonts w:hint="default"/>
        <w:lang w:val="pt-PT" w:eastAsia="en-US" w:bidi="ar-SA"/>
      </w:rPr>
    </w:lvl>
    <w:lvl w:ilvl="7">
      <w:numFmt w:val="bullet"/>
      <w:lvlText w:val="•"/>
      <w:lvlJc w:val="left"/>
      <w:pPr>
        <w:ind w:left="6244" w:hanging="572"/>
      </w:pPr>
      <w:rPr>
        <w:rFonts w:hint="default"/>
        <w:lang w:val="pt-PT" w:eastAsia="en-US" w:bidi="ar-SA"/>
      </w:rPr>
    </w:lvl>
    <w:lvl w:ilvl="8">
      <w:numFmt w:val="bullet"/>
      <w:lvlText w:val="•"/>
      <w:lvlJc w:val="left"/>
      <w:pPr>
        <w:ind w:left="7116" w:hanging="572"/>
      </w:pPr>
      <w:rPr>
        <w:rFonts w:hint="default"/>
        <w:lang w:val="pt-PT" w:eastAsia="en-US" w:bidi="ar-SA"/>
      </w:rPr>
    </w:lvl>
  </w:abstractNum>
  <w:abstractNum w:abstractNumId="3" w15:restartNumberingAfterBreak="0">
    <w:nsid w:val="17264FDD"/>
    <w:multiLevelType w:val="hybridMultilevel"/>
    <w:tmpl w:val="4B14D5CE"/>
    <w:lvl w:ilvl="0" w:tplc="BE7883D6">
      <w:start w:val="1"/>
      <w:numFmt w:val="lowerLetter"/>
      <w:lvlText w:val="%1)"/>
      <w:lvlJc w:val="left"/>
      <w:pPr>
        <w:ind w:left="434" w:hanging="293"/>
      </w:pPr>
      <w:rPr>
        <w:rFonts w:ascii="Century Gothic" w:eastAsia="Century Gothic" w:hAnsi="Century Gothic" w:cs="Century Gothic" w:hint="default"/>
        <w:b/>
        <w:bCs/>
        <w:w w:val="100"/>
        <w:sz w:val="22"/>
        <w:szCs w:val="22"/>
        <w:lang w:val="pt-PT" w:eastAsia="en-US" w:bidi="ar-SA"/>
      </w:rPr>
    </w:lvl>
    <w:lvl w:ilvl="1" w:tplc="52AAB018">
      <w:start w:val="1"/>
      <w:numFmt w:val="lowerLetter"/>
      <w:lvlText w:val="%2)"/>
      <w:lvlJc w:val="left"/>
      <w:pPr>
        <w:ind w:left="861" w:hanging="348"/>
      </w:pPr>
      <w:rPr>
        <w:rFonts w:ascii="Century Gothic" w:eastAsia="Century Gothic" w:hAnsi="Century Gothic" w:cs="Century Gothic" w:hint="default"/>
        <w:w w:val="100"/>
        <w:sz w:val="22"/>
        <w:szCs w:val="22"/>
        <w:lang w:val="pt-PT" w:eastAsia="en-US" w:bidi="ar-SA"/>
      </w:rPr>
    </w:lvl>
    <w:lvl w:ilvl="2" w:tplc="293E8130">
      <w:numFmt w:val="bullet"/>
      <w:lvlText w:val="•"/>
      <w:lvlJc w:val="left"/>
      <w:pPr>
        <w:ind w:left="1748" w:hanging="348"/>
      </w:pPr>
      <w:rPr>
        <w:rFonts w:hint="default"/>
        <w:lang w:val="pt-PT" w:eastAsia="en-US" w:bidi="ar-SA"/>
      </w:rPr>
    </w:lvl>
    <w:lvl w:ilvl="3" w:tplc="99A84F52">
      <w:numFmt w:val="bullet"/>
      <w:lvlText w:val="•"/>
      <w:lvlJc w:val="left"/>
      <w:pPr>
        <w:ind w:left="2637" w:hanging="348"/>
      </w:pPr>
      <w:rPr>
        <w:rFonts w:hint="default"/>
        <w:lang w:val="pt-PT" w:eastAsia="en-US" w:bidi="ar-SA"/>
      </w:rPr>
    </w:lvl>
    <w:lvl w:ilvl="4" w:tplc="9732C8B2">
      <w:numFmt w:val="bullet"/>
      <w:lvlText w:val="•"/>
      <w:lvlJc w:val="left"/>
      <w:pPr>
        <w:ind w:left="3526" w:hanging="348"/>
      </w:pPr>
      <w:rPr>
        <w:rFonts w:hint="default"/>
        <w:lang w:val="pt-PT" w:eastAsia="en-US" w:bidi="ar-SA"/>
      </w:rPr>
    </w:lvl>
    <w:lvl w:ilvl="5" w:tplc="F58CB202">
      <w:numFmt w:val="bullet"/>
      <w:lvlText w:val="•"/>
      <w:lvlJc w:val="left"/>
      <w:pPr>
        <w:ind w:left="4415" w:hanging="348"/>
      </w:pPr>
      <w:rPr>
        <w:rFonts w:hint="default"/>
        <w:lang w:val="pt-PT" w:eastAsia="en-US" w:bidi="ar-SA"/>
      </w:rPr>
    </w:lvl>
    <w:lvl w:ilvl="6" w:tplc="62C82F42">
      <w:numFmt w:val="bullet"/>
      <w:lvlText w:val="•"/>
      <w:lvlJc w:val="left"/>
      <w:pPr>
        <w:ind w:left="5304" w:hanging="348"/>
      </w:pPr>
      <w:rPr>
        <w:rFonts w:hint="default"/>
        <w:lang w:val="pt-PT" w:eastAsia="en-US" w:bidi="ar-SA"/>
      </w:rPr>
    </w:lvl>
    <w:lvl w:ilvl="7" w:tplc="803025A8">
      <w:numFmt w:val="bullet"/>
      <w:lvlText w:val="•"/>
      <w:lvlJc w:val="left"/>
      <w:pPr>
        <w:ind w:left="6193" w:hanging="348"/>
      </w:pPr>
      <w:rPr>
        <w:rFonts w:hint="default"/>
        <w:lang w:val="pt-PT" w:eastAsia="en-US" w:bidi="ar-SA"/>
      </w:rPr>
    </w:lvl>
    <w:lvl w:ilvl="8" w:tplc="ED3CC29A">
      <w:numFmt w:val="bullet"/>
      <w:lvlText w:val="•"/>
      <w:lvlJc w:val="left"/>
      <w:pPr>
        <w:ind w:left="7082" w:hanging="348"/>
      </w:pPr>
      <w:rPr>
        <w:rFonts w:hint="default"/>
        <w:lang w:val="pt-PT" w:eastAsia="en-US" w:bidi="ar-SA"/>
      </w:rPr>
    </w:lvl>
  </w:abstractNum>
  <w:abstractNum w:abstractNumId="4" w15:restartNumberingAfterBreak="0">
    <w:nsid w:val="1DC25AC1"/>
    <w:multiLevelType w:val="hybridMultilevel"/>
    <w:tmpl w:val="DE841142"/>
    <w:lvl w:ilvl="0" w:tplc="86389D34">
      <w:start w:val="1"/>
      <w:numFmt w:val="lowerLetter"/>
      <w:lvlText w:val="%1)"/>
      <w:lvlJc w:val="left"/>
      <w:pPr>
        <w:ind w:left="432" w:hanging="291"/>
      </w:pPr>
      <w:rPr>
        <w:rFonts w:ascii="Century Gothic" w:eastAsia="Century Gothic" w:hAnsi="Century Gothic" w:cs="Century Gothic" w:hint="default"/>
        <w:b/>
        <w:bCs/>
        <w:w w:val="100"/>
        <w:sz w:val="22"/>
        <w:szCs w:val="22"/>
        <w:lang w:val="pt-PT" w:eastAsia="en-US" w:bidi="ar-SA"/>
      </w:rPr>
    </w:lvl>
    <w:lvl w:ilvl="1" w:tplc="66F8AD56">
      <w:numFmt w:val="bullet"/>
      <w:lvlText w:val="•"/>
      <w:lvlJc w:val="left"/>
      <w:pPr>
        <w:ind w:left="1282" w:hanging="291"/>
      </w:pPr>
      <w:rPr>
        <w:rFonts w:hint="default"/>
        <w:lang w:val="pt-PT" w:eastAsia="en-US" w:bidi="ar-SA"/>
      </w:rPr>
    </w:lvl>
    <w:lvl w:ilvl="2" w:tplc="35405A30">
      <w:numFmt w:val="bullet"/>
      <w:lvlText w:val="•"/>
      <w:lvlJc w:val="left"/>
      <w:pPr>
        <w:ind w:left="2124" w:hanging="291"/>
      </w:pPr>
      <w:rPr>
        <w:rFonts w:hint="default"/>
        <w:lang w:val="pt-PT" w:eastAsia="en-US" w:bidi="ar-SA"/>
      </w:rPr>
    </w:lvl>
    <w:lvl w:ilvl="3" w:tplc="64F20BC6">
      <w:numFmt w:val="bullet"/>
      <w:lvlText w:val="•"/>
      <w:lvlJc w:val="left"/>
      <w:pPr>
        <w:ind w:left="2966" w:hanging="291"/>
      </w:pPr>
      <w:rPr>
        <w:rFonts w:hint="default"/>
        <w:lang w:val="pt-PT" w:eastAsia="en-US" w:bidi="ar-SA"/>
      </w:rPr>
    </w:lvl>
    <w:lvl w:ilvl="4" w:tplc="EDD223FE">
      <w:numFmt w:val="bullet"/>
      <w:lvlText w:val="•"/>
      <w:lvlJc w:val="left"/>
      <w:pPr>
        <w:ind w:left="3808" w:hanging="291"/>
      </w:pPr>
      <w:rPr>
        <w:rFonts w:hint="default"/>
        <w:lang w:val="pt-PT" w:eastAsia="en-US" w:bidi="ar-SA"/>
      </w:rPr>
    </w:lvl>
    <w:lvl w:ilvl="5" w:tplc="4FDE86C0">
      <w:numFmt w:val="bullet"/>
      <w:lvlText w:val="•"/>
      <w:lvlJc w:val="left"/>
      <w:pPr>
        <w:ind w:left="4650" w:hanging="291"/>
      </w:pPr>
      <w:rPr>
        <w:rFonts w:hint="default"/>
        <w:lang w:val="pt-PT" w:eastAsia="en-US" w:bidi="ar-SA"/>
      </w:rPr>
    </w:lvl>
    <w:lvl w:ilvl="6" w:tplc="0F966972">
      <w:numFmt w:val="bullet"/>
      <w:lvlText w:val="•"/>
      <w:lvlJc w:val="left"/>
      <w:pPr>
        <w:ind w:left="5492" w:hanging="291"/>
      </w:pPr>
      <w:rPr>
        <w:rFonts w:hint="default"/>
        <w:lang w:val="pt-PT" w:eastAsia="en-US" w:bidi="ar-SA"/>
      </w:rPr>
    </w:lvl>
    <w:lvl w:ilvl="7" w:tplc="DA6A95E6">
      <w:numFmt w:val="bullet"/>
      <w:lvlText w:val="•"/>
      <w:lvlJc w:val="left"/>
      <w:pPr>
        <w:ind w:left="6334" w:hanging="291"/>
      </w:pPr>
      <w:rPr>
        <w:rFonts w:hint="default"/>
        <w:lang w:val="pt-PT" w:eastAsia="en-US" w:bidi="ar-SA"/>
      </w:rPr>
    </w:lvl>
    <w:lvl w:ilvl="8" w:tplc="1F685BFC">
      <w:numFmt w:val="bullet"/>
      <w:lvlText w:val="•"/>
      <w:lvlJc w:val="left"/>
      <w:pPr>
        <w:ind w:left="7176" w:hanging="291"/>
      </w:pPr>
      <w:rPr>
        <w:rFonts w:hint="default"/>
        <w:lang w:val="pt-PT" w:eastAsia="en-US" w:bidi="ar-SA"/>
      </w:rPr>
    </w:lvl>
  </w:abstractNum>
  <w:abstractNum w:abstractNumId="5" w15:restartNumberingAfterBreak="0">
    <w:nsid w:val="1E1F40FE"/>
    <w:multiLevelType w:val="multilevel"/>
    <w:tmpl w:val="4B406670"/>
    <w:lvl w:ilvl="0">
      <w:start w:val="10"/>
      <w:numFmt w:val="decimal"/>
      <w:lvlText w:val="%1"/>
      <w:lvlJc w:val="left"/>
      <w:pPr>
        <w:ind w:left="141" w:hanging="517"/>
      </w:pPr>
      <w:rPr>
        <w:rFonts w:hint="default"/>
        <w:lang w:val="pt-PT" w:eastAsia="en-US" w:bidi="ar-SA"/>
      </w:rPr>
    </w:lvl>
    <w:lvl w:ilvl="1">
      <w:start w:val="4"/>
      <w:numFmt w:val="decimal"/>
      <w:lvlText w:val="%1.%2"/>
      <w:lvlJc w:val="left"/>
      <w:pPr>
        <w:ind w:left="141" w:hanging="517"/>
      </w:pPr>
      <w:rPr>
        <w:rFonts w:ascii="Century Gothic" w:eastAsia="Century Gothic" w:hAnsi="Century Gothic" w:cs="Century Gothic" w:hint="default"/>
        <w:b/>
        <w:bCs/>
        <w:spacing w:val="-2"/>
        <w:w w:val="100"/>
        <w:sz w:val="22"/>
        <w:szCs w:val="22"/>
        <w:lang w:val="pt-PT" w:eastAsia="en-US" w:bidi="ar-SA"/>
      </w:rPr>
    </w:lvl>
    <w:lvl w:ilvl="2">
      <w:numFmt w:val="bullet"/>
      <w:lvlText w:val="•"/>
      <w:lvlJc w:val="left"/>
      <w:pPr>
        <w:ind w:left="1884" w:hanging="517"/>
      </w:pPr>
      <w:rPr>
        <w:rFonts w:hint="default"/>
        <w:lang w:val="pt-PT" w:eastAsia="en-US" w:bidi="ar-SA"/>
      </w:rPr>
    </w:lvl>
    <w:lvl w:ilvl="3">
      <w:numFmt w:val="bullet"/>
      <w:lvlText w:val="•"/>
      <w:lvlJc w:val="left"/>
      <w:pPr>
        <w:ind w:left="2756" w:hanging="517"/>
      </w:pPr>
      <w:rPr>
        <w:rFonts w:hint="default"/>
        <w:lang w:val="pt-PT" w:eastAsia="en-US" w:bidi="ar-SA"/>
      </w:rPr>
    </w:lvl>
    <w:lvl w:ilvl="4">
      <w:numFmt w:val="bullet"/>
      <w:lvlText w:val="•"/>
      <w:lvlJc w:val="left"/>
      <w:pPr>
        <w:ind w:left="3628" w:hanging="517"/>
      </w:pPr>
      <w:rPr>
        <w:rFonts w:hint="default"/>
        <w:lang w:val="pt-PT" w:eastAsia="en-US" w:bidi="ar-SA"/>
      </w:rPr>
    </w:lvl>
    <w:lvl w:ilvl="5">
      <w:numFmt w:val="bullet"/>
      <w:lvlText w:val="•"/>
      <w:lvlJc w:val="left"/>
      <w:pPr>
        <w:ind w:left="4500" w:hanging="517"/>
      </w:pPr>
      <w:rPr>
        <w:rFonts w:hint="default"/>
        <w:lang w:val="pt-PT" w:eastAsia="en-US" w:bidi="ar-SA"/>
      </w:rPr>
    </w:lvl>
    <w:lvl w:ilvl="6">
      <w:numFmt w:val="bullet"/>
      <w:lvlText w:val="•"/>
      <w:lvlJc w:val="left"/>
      <w:pPr>
        <w:ind w:left="5372" w:hanging="517"/>
      </w:pPr>
      <w:rPr>
        <w:rFonts w:hint="default"/>
        <w:lang w:val="pt-PT" w:eastAsia="en-US" w:bidi="ar-SA"/>
      </w:rPr>
    </w:lvl>
    <w:lvl w:ilvl="7">
      <w:numFmt w:val="bullet"/>
      <w:lvlText w:val="•"/>
      <w:lvlJc w:val="left"/>
      <w:pPr>
        <w:ind w:left="6244" w:hanging="517"/>
      </w:pPr>
      <w:rPr>
        <w:rFonts w:hint="default"/>
        <w:lang w:val="pt-PT" w:eastAsia="en-US" w:bidi="ar-SA"/>
      </w:rPr>
    </w:lvl>
    <w:lvl w:ilvl="8">
      <w:numFmt w:val="bullet"/>
      <w:lvlText w:val="•"/>
      <w:lvlJc w:val="left"/>
      <w:pPr>
        <w:ind w:left="7116" w:hanging="517"/>
      </w:pPr>
      <w:rPr>
        <w:rFonts w:hint="default"/>
        <w:lang w:val="pt-PT" w:eastAsia="en-US" w:bidi="ar-SA"/>
      </w:rPr>
    </w:lvl>
  </w:abstractNum>
  <w:abstractNum w:abstractNumId="6" w15:restartNumberingAfterBreak="0">
    <w:nsid w:val="21C54496"/>
    <w:multiLevelType w:val="multilevel"/>
    <w:tmpl w:val="38601B94"/>
    <w:lvl w:ilvl="0">
      <w:start w:val="4"/>
      <w:numFmt w:val="decimal"/>
      <w:lvlText w:val="%1"/>
      <w:lvlJc w:val="left"/>
      <w:pPr>
        <w:ind w:left="141" w:hanging="433"/>
      </w:pPr>
      <w:rPr>
        <w:rFonts w:hint="default"/>
        <w:lang w:val="pt-PT" w:eastAsia="en-US" w:bidi="ar-SA"/>
      </w:rPr>
    </w:lvl>
    <w:lvl w:ilvl="1">
      <w:start w:val="1"/>
      <w:numFmt w:val="decimal"/>
      <w:lvlText w:val="%1.%2."/>
      <w:lvlJc w:val="left"/>
      <w:pPr>
        <w:ind w:left="141" w:hanging="433"/>
      </w:pPr>
      <w:rPr>
        <w:rFonts w:ascii="Century Gothic" w:eastAsia="Century Gothic" w:hAnsi="Century Gothic" w:cs="Century Gothic" w:hint="default"/>
        <w:b/>
        <w:bCs/>
        <w:spacing w:val="-2"/>
        <w:w w:val="100"/>
        <w:sz w:val="22"/>
        <w:szCs w:val="22"/>
        <w:lang w:val="pt-PT" w:eastAsia="en-US" w:bidi="ar-SA"/>
      </w:rPr>
    </w:lvl>
    <w:lvl w:ilvl="2">
      <w:start w:val="1"/>
      <w:numFmt w:val="decimal"/>
      <w:lvlText w:val="%1.%2.%3"/>
      <w:lvlJc w:val="left"/>
      <w:pPr>
        <w:ind w:left="141" w:hanging="567"/>
      </w:pPr>
      <w:rPr>
        <w:rFonts w:ascii="Century Gothic" w:eastAsia="Century Gothic" w:hAnsi="Century Gothic" w:cs="Century Gothic" w:hint="default"/>
        <w:b/>
        <w:bCs/>
        <w:spacing w:val="-2"/>
        <w:w w:val="100"/>
        <w:sz w:val="22"/>
        <w:szCs w:val="22"/>
        <w:lang w:val="pt-PT" w:eastAsia="en-US" w:bidi="ar-SA"/>
      </w:rPr>
    </w:lvl>
    <w:lvl w:ilvl="3">
      <w:numFmt w:val="bullet"/>
      <w:lvlText w:val="•"/>
      <w:lvlJc w:val="left"/>
      <w:pPr>
        <w:ind w:left="2756" w:hanging="567"/>
      </w:pPr>
      <w:rPr>
        <w:rFonts w:hint="default"/>
        <w:lang w:val="pt-PT" w:eastAsia="en-US" w:bidi="ar-SA"/>
      </w:rPr>
    </w:lvl>
    <w:lvl w:ilvl="4">
      <w:numFmt w:val="bullet"/>
      <w:lvlText w:val="•"/>
      <w:lvlJc w:val="left"/>
      <w:pPr>
        <w:ind w:left="3628" w:hanging="567"/>
      </w:pPr>
      <w:rPr>
        <w:rFonts w:hint="default"/>
        <w:lang w:val="pt-PT" w:eastAsia="en-US" w:bidi="ar-SA"/>
      </w:rPr>
    </w:lvl>
    <w:lvl w:ilvl="5">
      <w:numFmt w:val="bullet"/>
      <w:lvlText w:val="•"/>
      <w:lvlJc w:val="left"/>
      <w:pPr>
        <w:ind w:left="4500" w:hanging="567"/>
      </w:pPr>
      <w:rPr>
        <w:rFonts w:hint="default"/>
        <w:lang w:val="pt-PT" w:eastAsia="en-US" w:bidi="ar-SA"/>
      </w:rPr>
    </w:lvl>
    <w:lvl w:ilvl="6">
      <w:numFmt w:val="bullet"/>
      <w:lvlText w:val="•"/>
      <w:lvlJc w:val="left"/>
      <w:pPr>
        <w:ind w:left="5372" w:hanging="567"/>
      </w:pPr>
      <w:rPr>
        <w:rFonts w:hint="default"/>
        <w:lang w:val="pt-PT" w:eastAsia="en-US" w:bidi="ar-SA"/>
      </w:rPr>
    </w:lvl>
    <w:lvl w:ilvl="7">
      <w:numFmt w:val="bullet"/>
      <w:lvlText w:val="•"/>
      <w:lvlJc w:val="left"/>
      <w:pPr>
        <w:ind w:left="6244" w:hanging="567"/>
      </w:pPr>
      <w:rPr>
        <w:rFonts w:hint="default"/>
        <w:lang w:val="pt-PT" w:eastAsia="en-US" w:bidi="ar-SA"/>
      </w:rPr>
    </w:lvl>
    <w:lvl w:ilvl="8">
      <w:numFmt w:val="bullet"/>
      <w:lvlText w:val="•"/>
      <w:lvlJc w:val="left"/>
      <w:pPr>
        <w:ind w:left="7116" w:hanging="567"/>
      </w:pPr>
      <w:rPr>
        <w:rFonts w:hint="default"/>
        <w:lang w:val="pt-PT" w:eastAsia="en-US" w:bidi="ar-SA"/>
      </w:rPr>
    </w:lvl>
  </w:abstractNum>
  <w:abstractNum w:abstractNumId="7" w15:restartNumberingAfterBreak="0">
    <w:nsid w:val="2E8848C8"/>
    <w:multiLevelType w:val="multilevel"/>
    <w:tmpl w:val="0D0E2DB0"/>
    <w:lvl w:ilvl="0">
      <w:start w:val="9"/>
      <w:numFmt w:val="decimal"/>
      <w:lvlText w:val="%1"/>
      <w:lvlJc w:val="left"/>
      <w:pPr>
        <w:ind w:left="1802" w:hanging="1449"/>
      </w:pPr>
      <w:rPr>
        <w:rFonts w:hint="default"/>
      </w:rPr>
    </w:lvl>
    <w:lvl w:ilvl="1">
      <w:start w:val="1"/>
      <w:numFmt w:val="decimal"/>
      <w:lvlText w:val="%1.%2."/>
      <w:lvlJc w:val="left"/>
      <w:pPr>
        <w:ind w:left="1802" w:hanging="1449"/>
      </w:pPr>
      <w:rPr>
        <w:rFonts w:hint="default"/>
        <w:spacing w:val="-1"/>
        <w:w w:val="105"/>
      </w:rPr>
    </w:lvl>
    <w:lvl w:ilvl="2">
      <w:start w:val="1"/>
      <w:numFmt w:val="decimal"/>
      <w:lvlText w:val="%1.%2.%3."/>
      <w:lvlJc w:val="left"/>
      <w:pPr>
        <w:ind w:left="355" w:hanging="1452"/>
      </w:pPr>
      <w:rPr>
        <w:rFonts w:hint="default"/>
        <w:spacing w:val="-11"/>
        <w:w w:val="99"/>
      </w:rPr>
    </w:lvl>
    <w:lvl w:ilvl="3">
      <w:numFmt w:val="bullet"/>
      <w:lvlText w:val="•"/>
      <w:lvlJc w:val="left"/>
      <w:pPr>
        <w:ind w:left="3840" w:hanging="1452"/>
      </w:pPr>
      <w:rPr>
        <w:rFonts w:hint="default"/>
      </w:rPr>
    </w:lvl>
    <w:lvl w:ilvl="4">
      <w:numFmt w:val="bullet"/>
      <w:lvlText w:val="•"/>
      <w:lvlJc w:val="left"/>
      <w:pPr>
        <w:ind w:left="4860" w:hanging="1452"/>
      </w:pPr>
      <w:rPr>
        <w:rFonts w:hint="default"/>
      </w:rPr>
    </w:lvl>
    <w:lvl w:ilvl="5">
      <w:numFmt w:val="bullet"/>
      <w:lvlText w:val="•"/>
      <w:lvlJc w:val="left"/>
      <w:pPr>
        <w:ind w:left="5880" w:hanging="1452"/>
      </w:pPr>
      <w:rPr>
        <w:rFonts w:hint="default"/>
      </w:rPr>
    </w:lvl>
    <w:lvl w:ilvl="6">
      <w:numFmt w:val="bullet"/>
      <w:lvlText w:val="•"/>
      <w:lvlJc w:val="left"/>
      <w:pPr>
        <w:ind w:left="6900" w:hanging="1452"/>
      </w:pPr>
      <w:rPr>
        <w:rFonts w:hint="default"/>
      </w:rPr>
    </w:lvl>
    <w:lvl w:ilvl="7">
      <w:numFmt w:val="bullet"/>
      <w:lvlText w:val="•"/>
      <w:lvlJc w:val="left"/>
      <w:pPr>
        <w:ind w:left="7920" w:hanging="1452"/>
      </w:pPr>
      <w:rPr>
        <w:rFonts w:hint="default"/>
      </w:rPr>
    </w:lvl>
    <w:lvl w:ilvl="8">
      <w:numFmt w:val="bullet"/>
      <w:lvlText w:val="•"/>
      <w:lvlJc w:val="left"/>
      <w:pPr>
        <w:ind w:left="8940" w:hanging="1452"/>
      </w:pPr>
      <w:rPr>
        <w:rFonts w:hint="default"/>
      </w:rPr>
    </w:lvl>
  </w:abstractNum>
  <w:abstractNum w:abstractNumId="8" w15:restartNumberingAfterBreak="0">
    <w:nsid w:val="34671346"/>
    <w:multiLevelType w:val="multilevel"/>
    <w:tmpl w:val="72488D74"/>
    <w:lvl w:ilvl="0">
      <w:start w:val="8"/>
      <w:numFmt w:val="decimal"/>
      <w:lvlText w:val="%1"/>
      <w:lvlJc w:val="left"/>
      <w:pPr>
        <w:ind w:left="141" w:hanging="454"/>
      </w:pPr>
      <w:rPr>
        <w:rFonts w:hint="default"/>
        <w:lang w:val="pt-PT" w:eastAsia="en-US" w:bidi="ar-SA"/>
      </w:rPr>
    </w:lvl>
    <w:lvl w:ilvl="1">
      <w:start w:val="1"/>
      <w:numFmt w:val="decimal"/>
      <w:lvlText w:val="%1.%2."/>
      <w:lvlJc w:val="left"/>
      <w:pPr>
        <w:ind w:left="141" w:hanging="454"/>
      </w:pPr>
      <w:rPr>
        <w:rFonts w:ascii="Century Gothic" w:eastAsia="Century Gothic" w:hAnsi="Century Gothic" w:cs="Century Gothic" w:hint="default"/>
        <w:b/>
        <w:bCs/>
        <w:spacing w:val="-2"/>
        <w:w w:val="100"/>
        <w:sz w:val="22"/>
        <w:szCs w:val="22"/>
        <w:lang w:val="pt-PT" w:eastAsia="en-US" w:bidi="ar-SA"/>
      </w:rPr>
    </w:lvl>
    <w:lvl w:ilvl="2">
      <w:start w:val="1"/>
      <w:numFmt w:val="decimal"/>
      <w:lvlText w:val="%1.%2.%3."/>
      <w:lvlJc w:val="left"/>
      <w:pPr>
        <w:ind w:left="141" w:hanging="675"/>
      </w:pPr>
      <w:rPr>
        <w:rFonts w:ascii="Century Gothic" w:eastAsia="Century Gothic" w:hAnsi="Century Gothic" w:cs="Century Gothic" w:hint="default"/>
        <w:b/>
        <w:bCs/>
        <w:spacing w:val="-2"/>
        <w:w w:val="100"/>
        <w:sz w:val="22"/>
        <w:szCs w:val="22"/>
        <w:lang w:val="pt-PT" w:eastAsia="en-US" w:bidi="ar-SA"/>
      </w:rPr>
    </w:lvl>
    <w:lvl w:ilvl="3">
      <w:numFmt w:val="bullet"/>
      <w:lvlText w:val="•"/>
      <w:lvlJc w:val="left"/>
      <w:pPr>
        <w:ind w:left="2756" w:hanging="675"/>
      </w:pPr>
      <w:rPr>
        <w:rFonts w:hint="default"/>
        <w:lang w:val="pt-PT" w:eastAsia="en-US" w:bidi="ar-SA"/>
      </w:rPr>
    </w:lvl>
    <w:lvl w:ilvl="4">
      <w:numFmt w:val="bullet"/>
      <w:lvlText w:val="•"/>
      <w:lvlJc w:val="left"/>
      <w:pPr>
        <w:ind w:left="3628" w:hanging="675"/>
      </w:pPr>
      <w:rPr>
        <w:rFonts w:hint="default"/>
        <w:lang w:val="pt-PT" w:eastAsia="en-US" w:bidi="ar-SA"/>
      </w:rPr>
    </w:lvl>
    <w:lvl w:ilvl="5">
      <w:numFmt w:val="bullet"/>
      <w:lvlText w:val="•"/>
      <w:lvlJc w:val="left"/>
      <w:pPr>
        <w:ind w:left="4500" w:hanging="675"/>
      </w:pPr>
      <w:rPr>
        <w:rFonts w:hint="default"/>
        <w:lang w:val="pt-PT" w:eastAsia="en-US" w:bidi="ar-SA"/>
      </w:rPr>
    </w:lvl>
    <w:lvl w:ilvl="6">
      <w:numFmt w:val="bullet"/>
      <w:lvlText w:val="•"/>
      <w:lvlJc w:val="left"/>
      <w:pPr>
        <w:ind w:left="5372" w:hanging="675"/>
      </w:pPr>
      <w:rPr>
        <w:rFonts w:hint="default"/>
        <w:lang w:val="pt-PT" w:eastAsia="en-US" w:bidi="ar-SA"/>
      </w:rPr>
    </w:lvl>
    <w:lvl w:ilvl="7">
      <w:numFmt w:val="bullet"/>
      <w:lvlText w:val="•"/>
      <w:lvlJc w:val="left"/>
      <w:pPr>
        <w:ind w:left="6244" w:hanging="675"/>
      </w:pPr>
      <w:rPr>
        <w:rFonts w:hint="default"/>
        <w:lang w:val="pt-PT" w:eastAsia="en-US" w:bidi="ar-SA"/>
      </w:rPr>
    </w:lvl>
    <w:lvl w:ilvl="8">
      <w:numFmt w:val="bullet"/>
      <w:lvlText w:val="•"/>
      <w:lvlJc w:val="left"/>
      <w:pPr>
        <w:ind w:left="7116" w:hanging="675"/>
      </w:pPr>
      <w:rPr>
        <w:rFonts w:hint="default"/>
        <w:lang w:val="pt-PT" w:eastAsia="en-US" w:bidi="ar-SA"/>
      </w:rPr>
    </w:lvl>
  </w:abstractNum>
  <w:abstractNum w:abstractNumId="9" w15:restartNumberingAfterBreak="0">
    <w:nsid w:val="38A4332E"/>
    <w:multiLevelType w:val="multilevel"/>
    <w:tmpl w:val="2AC66660"/>
    <w:lvl w:ilvl="0">
      <w:start w:val="12"/>
      <w:numFmt w:val="decimal"/>
      <w:lvlText w:val="%1"/>
      <w:lvlJc w:val="left"/>
      <w:pPr>
        <w:ind w:left="141" w:hanging="586"/>
      </w:pPr>
      <w:rPr>
        <w:rFonts w:hint="default"/>
        <w:lang w:val="pt-PT" w:eastAsia="en-US" w:bidi="ar-SA"/>
      </w:rPr>
    </w:lvl>
    <w:lvl w:ilvl="1">
      <w:start w:val="1"/>
      <w:numFmt w:val="decimal"/>
      <w:lvlText w:val="%1.%2"/>
      <w:lvlJc w:val="left"/>
      <w:pPr>
        <w:ind w:left="141" w:hanging="586"/>
      </w:pPr>
      <w:rPr>
        <w:rFonts w:ascii="Century Gothic" w:eastAsia="Century Gothic" w:hAnsi="Century Gothic" w:cs="Century Gothic" w:hint="default"/>
        <w:b/>
        <w:bCs/>
        <w:spacing w:val="-2"/>
        <w:w w:val="100"/>
        <w:sz w:val="22"/>
        <w:szCs w:val="22"/>
        <w:lang w:val="pt-PT" w:eastAsia="en-US" w:bidi="ar-SA"/>
      </w:rPr>
    </w:lvl>
    <w:lvl w:ilvl="2">
      <w:numFmt w:val="bullet"/>
      <w:lvlText w:val="•"/>
      <w:lvlJc w:val="left"/>
      <w:pPr>
        <w:ind w:left="1884" w:hanging="586"/>
      </w:pPr>
      <w:rPr>
        <w:rFonts w:hint="default"/>
        <w:lang w:val="pt-PT" w:eastAsia="en-US" w:bidi="ar-SA"/>
      </w:rPr>
    </w:lvl>
    <w:lvl w:ilvl="3">
      <w:numFmt w:val="bullet"/>
      <w:lvlText w:val="•"/>
      <w:lvlJc w:val="left"/>
      <w:pPr>
        <w:ind w:left="2756" w:hanging="586"/>
      </w:pPr>
      <w:rPr>
        <w:rFonts w:hint="default"/>
        <w:lang w:val="pt-PT" w:eastAsia="en-US" w:bidi="ar-SA"/>
      </w:rPr>
    </w:lvl>
    <w:lvl w:ilvl="4">
      <w:numFmt w:val="bullet"/>
      <w:lvlText w:val="•"/>
      <w:lvlJc w:val="left"/>
      <w:pPr>
        <w:ind w:left="3628" w:hanging="586"/>
      </w:pPr>
      <w:rPr>
        <w:rFonts w:hint="default"/>
        <w:lang w:val="pt-PT" w:eastAsia="en-US" w:bidi="ar-SA"/>
      </w:rPr>
    </w:lvl>
    <w:lvl w:ilvl="5">
      <w:numFmt w:val="bullet"/>
      <w:lvlText w:val="•"/>
      <w:lvlJc w:val="left"/>
      <w:pPr>
        <w:ind w:left="4500" w:hanging="586"/>
      </w:pPr>
      <w:rPr>
        <w:rFonts w:hint="default"/>
        <w:lang w:val="pt-PT" w:eastAsia="en-US" w:bidi="ar-SA"/>
      </w:rPr>
    </w:lvl>
    <w:lvl w:ilvl="6">
      <w:numFmt w:val="bullet"/>
      <w:lvlText w:val="•"/>
      <w:lvlJc w:val="left"/>
      <w:pPr>
        <w:ind w:left="5372" w:hanging="586"/>
      </w:pPr>
      <w:rPr>
        <w:rFonts w:hint="default"/>
        <w:lang w:val="pt-PT" w:eastAsia="en-US" w:bidi="ar-SA"/>
      </w:rPr>
    </w:lvl>
    <w:lvl w:ilvl="7">
      <w:numFmt w:val="bullet"/>
      <w:lvlText w:val="•"/>
      <w:lvlJc w:val="left"/>
      <w:pPr>
        <w:ind w:left="6244" w:hanging="586"/>
      </w:pPr>
      <w:rPr>
        <w:rFonts w:hint="default"/>
        <w:lang w:val="pt-PT" w:eastAsia="en-US" w:bidi="ar-SA"/>
      </w:rPr>
    </w:lvl>
    <w:lvl w:ilvl="8">
      <w:numFmt w:val="bullet"/>
      <w:lvlText w:val="•"/>
      <w:lvlJc w:val="left"/>
      <w:pPr>
        <w:ind w:left="7116" w:hanging="586"/>
      </w:pPr>
      <w:rPr>
        <w:rFonts w:hint="default"/>
        <w:lang w:val="pt-PT" w:eastAsia="en-US" w:bidi="ar-SA"/>
      </w:rPr>
    </w:lvl>
  </w:abstractNum>
  <w:abstractNum w:abstractNumId="10" w15:restartNumberingAfterBreak="0">
    <w:nsid w:val="3ADF3D6A"/>
    <w:multiLevelType w:val="multilevel"/>
    <w:tmpl w:val="041C2842"/>
    <w:lvl w:ilvl="0">
      <w:start w:val="6"/>
      <w:numFmt w:val="decimal"/>
      <w:lvlText w:val="%1"/>
      <w:lvlJc w:val="left"/>
      <w:pPr>
        <w:ind w:left="141" w:hanging="550"/>
      </w:pPr>
      <w:rPr>
        <w:rFonts w:hint="default"/>
        <w:lang w:val="pt-PT" w:eastAsia="en-US" w:bidi="ar-SA"/>
      </w:rPr>
    </w:lvl>
    <w:lvl w:ilvl="1">
      <w:start w:val="1"/>
      <w:numFmt w:val="decimal"/>
      <w:lvlText w:val="%1.%2"/>
      <w:lvlJc w:val="left"/>
      <w:pPr>
        <w:ind w:left="141" w:hanging="550"/>
      </w:pPr>
      <w:rPr>
        <w:rFonts w:ascii="Century Gothic" w:eastAsia="Century Gothic" w:hAnsi="Century Gothic" w:cs="Century Gothic" w:hint="default"/>
        <w:b/>
        <w:bCs/>
        <w:spacing w:val="-2"/>
        <w:w w:val="100"/>
        <w:sz w:val="22"/>
        <w:szCs w:val="22"/>
        <w:lang w:val="pt-PT" w:eastAsia="en-US" w:bidi="ar-SA"/>
      </w:rPr>
    </w:lvl>
    <w:lvl w:ilvl="2">
      <w:start w:val="1"/>
      <w:numFmt w:val="decimal"/>
      <w:lvlText w:val="%1.%2.%3."/>
      <w:lvlJc w:val="left"/>
      <w:pPr>
        <w:ind w:left="141" w:hanging="692"/>
      </w:pPr>
      <w:rPr>
        <w:rFonts w:ascii="Century Gothic" w:eastAsia="Century Gothic" w:hAnsi="Century Gothic" w:cs="Century Gothic" w:hint="default"/>
        <w:b/>
        <w:bCs/>
        <w:spacing w:val="-2"/>
        <w:w w:val="100"/>
        <w:sz w:val="22"/>
        <w:szCs w:val="22"/>
        <w:lang w:val="pt-PT" w:eastAsia="en-US" w:bidi="ar-SA"/>
      </w:rPr>
    </w:lvl>
    <w:lvl w:ilvl="3">
      <w:numFmt w:val="bullet"/>
      <w:lvlText w:val="•"/>
      <w:lvlJc w:val="left"/>
      <w:pPr>
        <w:ind w:left="2756" w:hanging="692"/>
      </w:pPr>
      <w:rPr>
        <w:rFonts w:hint="default"/>
        <w:lang w:val="pt-PT" w:eastAsia="en-US" w:bidi="ar-SA"/>
      </w:rPr>
    </w:lvl>
    <w:lvl w:ilvl="4">
      <w:numFmt w:val="bullet"/>
      <w:lvlText w:val="•"/>
      <w:lvlJc w:val="left"/>
      <w:pPr>
        <w:ind w:left="3628" w:hanging="692"/>
      </w:pPr>
      <w:rPr>
        <w:rFonts w:hint="default"/>
        <w:lang w:val="pt-PT" w:eastAsia="en-US" w:bidi="ar-SA"/>
      </w:rPr>
    </w:lvl>
    <w:lvl w:ilvl="5">
      <w:numFmt w:val="bullet"/>
      <w:lvlText w:val="•"/>
      <w:lvlJc w:val="left"/>
      <w:pPr>
        <w:ind w:left="4500" w:hanging="692"/>
      </w:pPr>
      <w:rPr>
        <w:rFonts w:hint="default"/>
        <w:lang w:val="pt-PT" w:eastAsia="en-US" w:bidi="ar-SA"/>
      </w:rPr>
    </w:lvl>
    <w:lvl w:ilvl="6">
      <w:numFmt w:val="bullet"/>
      <w:lvlText w:val="•"/>
      <w:lvlJc w:val="left"/>
      <w:pPr>
        <w:ind w:left="5372" w:hanging="692"/>
      </w:pPr>
      <w:rPr>
        <w:rFonts w:hint="default"/>
        <w:lang w:val="pt-PT" w:eastAsia="en-US" w:bidi="ar-SA"/>
      </w:rPr>
    </w:lvl>
    <w:lvl w:ilvl="7">
      <w:numFmt w:val="bullet"/>
      <w:lvlText w:val="•"/>
      <w:lvlJc w:val="left"/>
      <w:pPr>
        <w:ind w:left="6244" w:hanging="692"/>
      </w:pPr>
      <w:rPr>
        <w:rFonts w:hint="default"/>
        <w:lang w:val="pt-PT" w:eastAsia="en-US" w:bidi="ar-SA"/>
      </w:rPr>
    </w:lvl>
    <w:lvl w:ilvl="8">
      <w:numFmt w:val="bullet"/>
      <w:lvlText w:val="•"/>
      <w:lvlJc w:val="left"/>
      <w:pPr>
        <w:ind w:left="7116" w:hanging="692"/>
      </w:pPr>
      <w:rPr>
        <w:rFonts w:hint="default"/>
        <w:lang w:val="pt-PT" w:eastAsia="en-US" w:bidi="ar-SA"/>
      </w:rPr>
    </w:lvl>
  </w:abstractNum>
  <w:abstractNum w:abstractNumId="11" w15:restartNumberingAfterBreak="0">
    <w:nsid w:val="449A0ED6"/>
    <w:multiLevelType w:val="multilevel"/>
    <w:tmpl w:val="F3A6B382"/>
    <w:lvl w:ilvl="0">
      <w:start w:val="9"/>
      <w:numFmt w:val="decimal"/>
      <w:lvlText w:val="%1"/>
      <w:lvlJc w:val="left"/>
      <w:pPr>
        <w:ind w:left="141" w:hanging="584"/>
      </w:pPr>
      <w:rPr>
        <w:rFonts w:hint="default"/>
        <w:lang w:val="pt-PT" w:eastAsia="en-US" w:bidi="ar-SA"/>
      </w:rPr>
    </w:lvl>
    <w:lvl w:ilvl="1">
      <w:start w:val="15"/>
      <w:numFmt w:val="decimal"/>
      <w:lvlText w:val="%1.%2"/>
      <w:lvlJc w:val="left"/>
      <w:pPr>
        <w:ind w:left="141" w:hanging="584"/>
      </w:pPr>
      <w:rPr>
        <w:rFonts w:ascii="Century Gothic" w:eastAsia="Century Gothic" w:hAnsi="Century Gothic" w:cs="Century Gothic" w:hint="default"/>
        <w:b/>
        <w:bCs/>
        <w:spacing w:val="-2"/>
        <w:w w:val="100"/>
        <w:sz w:val="22"/>
        <w:szCs w:val="22"/>
        <w:lang w:val="pt-PT" w:eastAsia="en-US" w:bidi="ar-SA"/>
      </w:rPr>
    </w:lvl>
    <w:lvl w:ilvl="2">
      <w:numFmt w:val="bullet"/>
      <w:lvlText w:val="•"/>
      <w:lvlJc w:val="left"/>
      <w:pPr>
        <w:ind w:left="1884" w:hanging="584"/>
      </w:pPr>
      <w:rPr>
        <w:rFonts w:hint="default"/>
        <w:lang w:val="pt-PT" w:eastAsia="en-US" w:bidi="ar-SA"/>
      </w:rPr>
    </w:lvl>
    <w:lvl w:ilvl="3">
      <w:numFmt w:val="bullet"/>
      <w:lvlText w:val="•"/>
      <w:lvlJc w:val="left"/>
      <w:pPr>
        <w:ind w:left="2756" w:hanging="584"/>
      </w:pPr>
      <w:rPr>
        <w:rFonts w:hint="default"/>
        <w:lang w:val="pt-PT" w:eastAsia="en-US" w:bidi="ar-SA"/>
      </w:rPr>
    </w:lvl>
    <w:lvl w:ilvl="4">
      <w:numFmt w:val="bullet"/>
      <w:lvlText w:val="•"/>
      <w:lvlJc w:val="left"/>
      <w:pPr>
        <w:ind w:left="3628" w:hanging="584"/>
      </w:pPr>
      <w:rPr>
        <w:rFonts w:hint="default"/>
        <w:lang w:val="pt-PT" w:eastAsia="en-US" w:bidi="ar-SA"/>
      </w:rPr>
    </w:lvl>
    <w:lvl w:ilvl="5">
      <w:numFmt w:val="bullet"/>
      <w:lvlText w:val="•"/>
      <w:lvlJc w:val="left"/>
      <w:pPr>
        <w:ind w:left="4500" w:hanging="584"/>
      </w:pPr>
      <w:rPr>
        <w:rFonts w:hint="default"/>
        <w:lang w:val="pt-PT" w:eastAsia="en-US" w:bidi="ar-SA"/>
      </w:rPr>
    </w:lvl>
    <w:lvl w:ilvl="6">
      <w:numFmt w:val="bullet"/>
      <w:lvlText w:val="•"/>
      <w:lvlJc w:val="left"/>
      <w:pPr>
        <w:ind w:left="5372" w:hanging="584"/>
      </w:pPr>
      <w:rPr>
        <w:rFonts w:hint="default"/>
        <w:lang w:val="pt-PT" w:eastAsia="en-US" w:bidi="ar-SA"/>
      </w:rPr>
    </w:lvl>
    <w:lvl w:ilvl="7">
      <w:numFmt w:val="bullet"/>
      <w:lvlText w:val="•"/>
      <w:lvlJc w:val="left"/>
      <w:pPr>
        <w:ind w:left="6244" w:hanging="584"/>
      </w:pPr>
      <w:rPr>
        <w:rFonts w:hint="default"/>
        <w:lang w:val="pt-PT" w:eastAsia="en-US" w:bidi="ar-SA"/>
      </w:rPr>
    </w:lvl>
    <w:lvl w:ilvl="8">
      <w:numFmt w:val="bullet"/>
      <w:lvlText w:val="•"/>
      <w:lvlJc w:val="left"/>
      <w:pPr>
        <w:ind w:left="7116" w:hanging="584"/>
      </w:pPr>
      <w:rPr>
        <w:rFonts w:hint="default"/>
        <w:lang w:val="pt-PT" w:eastAsia="en-US" w:bidi="ar-SA"/>
      </w:rPr>
    </w:lvl>
  </w:abstractNum>
  <w:abstractNum w:abstractNumId="12" w15:restartNumberingAfterBreak="0">
    <w:nsid w:val="4B27530F"/>
    <w:multiLevelType w:val="multilevel"/>
    <w:tmpl w:val="10747688"/>
    <w:lvl w:ilvl="0">
      <w:start w:val="11"/>
      <w:numFmt w:val="decimal"/>
      <w:lvlText w:val="%1"/>
      <w:lvlJc w:val="left"/>
      <w:pPr>
        <w:ind w:left="141" w:hanging="557"/>
      </w:pPr>
      <w:rPr>
        <w:rFonts w:hint="default"/>
        <w:lang w:val="pt-PT" w:eastAsia="en-US" w:bidi="ar-SA"/>
      </w:rPr>
    </w:lvl>
    <w:lvl w:ilvl="1">
      <w:start w:val="1"/>
      <w:numFmt w:val="decimal"/>
      <w:lvlText w:val="%1.%2"/>
      <w:lvlJc w:val="left"/>
      <w:pPr>
        <w:ind w:left="141" w:hanging="557"/>
      </w:pPr>
      <w:rPr>
        <w:rFonts w:ascii="Century Gothic" w:eastAsia="Century Gothic" w:hAnsi="Century Gothic" w:cs="Century Gothic" w:hint="default"/>
        <w:b/>
        <w:bCs/>
        <w:spacing w:val="-2"/>
        <w:w w:val="100"/>
        <w:sz w:val="22"/>
        <w:szCs w:val="22"/>
        <w:lang w:val="pt-PT" w:eastAsia="en-US" w:bidi="ar-SA"/>
      </w:rPr>
    </w:lvl>
    <w:lvl w:ilvl="2">
      <w:numFmt w:val="bullet"/>
      <w:lvlText w:val="•"/>
      <w:lvlJc w:val="left"/>
      <w:pPr>
        <w:ind w:left="1884" w:hanging="557"/>
      </w:pPr>
      <w:rPr>
        <w:rFonts w:hint="default"/>
        <w:lang w:val="pt-PT" w:eastAsia="en-US" w:bidi="ar-SA"/>
      </w:rPr>
    </w:lvl>
    <w:lvl w:ilvl="3">
      <w:numFmt w:val="bullet"/>
      <w:lvlText w:val="•"/>
      <w:lvlJc w:val="left"/>
      <w:pPr>
        <w:ind w:left="2756" w:hanging="557"/>
      </w:pPr>
      <w:rPr>
        <w:rFonts w:hint="default"/>
        <w:lang w:val="pt-PT" w:eastAsia="en-US" w:bidi="ar-SA"/>
      </w:rPr>
    </w:lvl>
    <w:lvl w:ilvl="4">
      <w:numFmt w:val="bullet"/>
      <w:lvlText w:val="•"/>
      <w:lvlJc w:val="left"/>
      <w:pPr>
        <w:ind w:left="3628" w:hanging="557"/>
      </w:pPr>
      <w:rPr>
        <w:rFonts w:hint="default"/>
        <w:lang w:val="pt-PT" w:eastAsia="en-US" w:bidi="ar-SA"/>
      </w:rPr>
    </w:lvl>
    <w:lvl w:ilvl="5">
      <w:numFmt w:val="bullet"/>
      <w:lvlText w:val="•"/>
      <w:lvlJc w:val="left"/>
      <w:pPr>
        <w:ind w:left="4500" w:hanging="557"/>
      </w:pPr>
      <w:rPr>
        <w:rFonts w:hint="default"/>
        <w:lang w:val="pt-PT" w:eastAsia="en-US" w:bidi="ar-SA"/>
      </w:rPr>
    </w:lvl>
    <w:lvl w:ilvl="6">
      <w:numFmt w:val="bullet"/>
      <w:lvlText w:val="•"/>
      <w:lvlJc w:val="left"/>
      <w:pPr>
        <w:ind w:left="5372" w:hanging="557"/>
      </w:pPr>
      <w:rPr>
        <w:rFonts w:hint="default"/>
        <w:lang w:val="pt-PT" w:eastAsia="en-US" w:bidi="ar-SA"/>
      </w:rPr>
    </w:lvl>
    <w:lvl w:ilvl="7">
      <w:numFmt w:val="bullet"/>
      <w:lvlText w:val="•"/>
      <w:lvlJc w:val="left"/>
      <w:pPr>
        <w:ind w:left="6244" w:hanging="557"/>
      </w:pPr>
      <w:rPr>
        <w:rFonts w:hint="default"/>
        <w:lang w:val="pt-PT" w:eastAsia="en-US" w:bidi="ar-SA"/>
      </w:rPr>
    </w:lvl>
    <w:lvl w:ilvl="8">
      <w:numFmt w:val="bullet"/>
      <w:lvlText w:val="•"/>
      <w:lvlJc w:val="left"/>
      <w:pPr>
        <w:ind w:left="7116" w:hanging="557"/>
      </w:pPr>
      <w:rPr>
        <w:rFonts w:hint="default"/>
        <w:lang w:val="pt-PT" w:eastAsia="en-US" w:bidi="ar-SA"/>
      </w:rPr>
    </w:lvl>
  </w:abstractNum>
  <w:abstractNum w:abstractNumId="13" w15:restartNumberingAfterBreak="0">
    <w:nsid w:val="4D445E55"/>
    <w:multiLevelType w:val="multilevel"/>
    <w:tmpl w:val="DA521B56"/>
    <w:lvl w:ilvl="0">
      <w:start w:val="6"/>
      <w:numFmt w:val="decimal"/>
      <w:lvlText w:val="%1"/>
      <w:lvlJc w:val="left"/>
      <w:pPr>
        <w:ind w:left="141" w:hanging="447"/>
      </w:pPr>
      <w:rPr>
        <w:rFonts w:hint="default"/>
        <w:lang w:val="pt-PT" w:eastAsia="en-US" w:bidi="ar-SA"/>
      </w:rPr>
    </w:lvl>
    <w:lvl w:ilvl="1">
      <w:start w:val="2"/>
      <w:numFmt w:val="decimal"/>
      <w:lvlText w:val="%1.%2."/>
      <w:lvlJc w:val="left"/>
      <w:pPr>
        <w:ind w:left="141" w:hanging="447"/>
      </w:pPr>
      <w:rPr>
        <w:rFonts w:ascii="Century Gothic" w:eastAsia="Century Gothic" w:hAnsi="Century Gothic" w:cs="Century Gothic" w:hint="default"/>
        <w:b/>
        <w:bCs/>
        <w:spacing w:val="-2"/>
        <w:w w:val="100"/>
        <w:sz w:val="22"/>
        <w:szCs w:val="22"/>
        <w:lang w:val="pt-PT" w:eastAsia="en-US" w:bidi="ar-SA"/>
      </w:rPr>
    </w:lvl>
    <w:lvl w:ilvl="2">
      <w:numFmt w:val="bullet"/>
      <w:lvlText w:val="•"/>
      <w:lvlJc w:val="left"/>
      <w:pPr>
        <w:ind w:left="1884" w:hanging="447"/>
      </w:pPr>
      <w:rPr>
        <w:rFonts w:hint="default"/>
        <w:lang w:val="pt-PT" w:eastAsia="en-US" w:bidi="ar-SA"/>
      </w:rPr>
    </w:lvl>
    <w:lvl w:ilvl="3">
      <w:numFmt w:val="bullet"/>
      <w:lvlText w:val="•"/>
      <w:lvlJc w:val="left"/>
      <w:pPr>
        <w:ind w:left="2756" w:hanging="447"/>
      </w:pPr>
      <w:rPr>
        <w:rFonts w:hint="default"/>
        <w:lang w:val="pt-PT" w:eastAsia="en-US" w:bidi="ar-SA"/>
      </w:rPr>
    </w:lvl>
    <w:lvl w:ilvl="4">
      <w:numFmt w:val="bullet"/>
      <w:lvlText w:val="•"/>
      <w:lvlJc w:val="left"/>
      <w:pPr>
        <w:ind w:left="3628" w:hanging="447"/>
      </w:pPr>
      <w:rPr>
        <w:rFonts w:hint="default"/>
        <w:lang w:val="pt-PT" w:eastAsia="en-US" w:bidi="ar-SA"/>
      </w:rPr>
    </w:lvl>
    <w:lvl w:ilvl="5">
      <w:numFmt w:val="bullet"/>
      <w:lvlText w:val="•"/>
      <w:lvlJc w:val="left"/>
      <w:pPr>
        <w:ind w:left="4500" w:hanging="447"/>
      </w:pPr>
      <w:rPr>
        <w:rFonts w:hint="default"/>
        <w:lang w:val="pt-PT" w:eastAsia="en-US" w:bidi="ar-SA"/>
      </w:rPr>
    </w:lvl>
    <w:lvl w:ilvl="6">
      <w:numFmt w:val="bullet"/>
      <w:lvlText w:val="•"/>
      <w:lvlJc w:val="left"/>
      <w:pPr>
        <w:ind w:left="5372" w:hanging="447"/>
      </w:pPr>
      <w:rPr>
        <w:rFonts w:hint="default"/>
        <w:lang w:val="pt-PT" w:eastAsia="en-US" w:bidi="ar-SA"/>
      </w:rPr>
    </w:lvl>
    <w:lvl w:ilvl="7">
      <w:numFmt w:val="bullet"/>
      <w:lvlText w:val="•"/>
      <w:lvlJc w:val="left"/>
      <w:pPr>
        <w:ind w:left="6244" w:hanging="447"/>
      </w:pPr>
      <w:rPr>
        <w:rFonts w:hint="default"/>
        <w:lang w:val="pt-PT" w:eastAsia="en-US" w:bidi="ar-SA"/>
      </w:rPr>
    </w:lvl>
    <w:lvl w:ilvl="8">
      <w:numFmt w:val="bullet"/>
      <w:lvlText w:val="•"/>
      <w:lvlJc w:val="left"/>
      <w:pPr>
        <w:ind w:left="7116" w:hanging="447"/>
      </w:pPr>
      <w:rPr>
        <w:rFonts w:hint="default"/>
        <w:lang w:val="pt-PT" w:eastAsia="en-US" w:bidi="ar-SA"/>
      </w:rPr>
    </w:lvl>
  </w:abstractNum>
  <w:abstractNum w:abstractNumId="14" w15:restartNumberingAfterBreak="0">
    <w:nsid w:val="54062872"/>
    <w:multiLevelType w:val="multilevel"/>
    <w:tmpl w:val="34D8B2C6"/>
    <w:lvl w:ilvl="0">
      <w:start w:val="7"/>
      <w:numFmt w:val="decimal"/>
      <w:lvlText w:val="%1"/>
      <w:lvlJc w:val="left"/>
      <w:pPr>
        <w:ind w:left="511" w:hanging="370"/>
      </w:pPr>
      <w:rPr>
        <w:rFonts w:hint="default"/>
        <w:lang w:val="pt-PT" w:eastAsia="en-US" w:bidi="ar-SA"/>
      </w:rPr>
    </w:lvl>
    <w:lvl w:ilvl="1">
      <w:start w:val="1"/>
      <w:numFmt w:val="decimal"/>
      <w:lvlText w:val="%1.%2"/>
      <w:lvlJc w:val="left"/>
      <w:pPr>
        <w:ind w:left="511" w:hanging="370"/>
      </w:pPr>
      <w:rPr>
        <w:rFonts w:ascii="Century Gothic" w:eastAsia="Century Gothic" w:hAnsi="Century Gothic" w:cs="Century Gothic" w:hint="default"/>
        <w:b/>
        <w:bCs/>
        <w:spacing w:val="-2"/>
        <w:w w:val="100"/>
        <w:sz w:val="22"/>
        <w:szCs w:val="22"/>
        <w:lang w:val="pt-PT" w:eastAsia="en-US" w:bidi="ar-SA"/>
      </w:rPr>
    </w:lvl>
    <w:lvl w:ilvl="2">
      <w:start w:val="1"/>
      <w:numFmt w:val="decimal"/>
      <w:lvlText w:val="%1.%2.%3"/>
      <w:lvlJc w:val="left"/>
      <w:pPr>
        <w:ind w:left="696" w:hanging="555"/>
      </w:pPr>
      <w:rPr>
        <w:rFonts w:ascii="Century Gothic" w:eastAsia="Century Gothic" w:hAnsi="Century Gothic" w:cs="Century Gothic" w:hint="default"/>
        <w:b/>
        <w:bCs/>
        <w:spacing w:val="-2"/>
        <w:w w:val="100"/>
        <w:sz w:val="22"/>
        <w:szCs w:val="22"/>
        <w:lang w:val="pt-PT" w:eastAsia="en-US" w:bidi="ar-SA"/>
      </w:rPr>
    </w:lvl>
    <w:lvl w:ilvl="3">
      <w:numFmt w:val="bullet"/>
      <w:lvlText w:val="•"/>
      <w:lvlJc w:val="left"/>
      <w:pPr>
        <w:ind w:left="1720" w:hanging="555"/>
      </w:pPr>
      <w:rPr>
        <w:rFonts w:hint="default"/>
        <w:lang w:val="pt-PT" w:eastAsia="en-US" w:bidi="ar-SA"/>
      </w:rPr>
    </w:lvl>
    <w:lvl w:ilvl="4">
      <w:numFmt w:val="bullet"/>
      <w:lvlText w:val="•"/>
      <w:lvlJc w:val="left"/>
      <w:pPr>
        <w:ind w:left="2740" w:hanging="555"/>
      </w:pPr>
      <w:rPr>
        <w:rFonts w:hint="default"/>
        <w:lang w:val="pt-PT" w:eastAsia="en-US" w:bidi="ar-SA"/>
      </w:rPr>
    </w:lvl>
    <w:lvl w:ilvl="5">
      <w:numFmt w:val="bullet"/>
      <w:lvlText w:val="•"/>
      <w:lvlJc w:val="left"/>
      <w:pPr>
        <w:ind w:left="3760" w:hanging="555"/>
      </w:pPr>
      <w:rPr>
        <w:rFonts w:hint="default"/>
        <w:lang w:val="pt-PT" w:eastAsia="en-US" w:bidi="ar-SA"/>
      </w:rPr>
    </w:lvl>
    <w:lvl w:ilvl="6">
      <w:numFmt w:val="bullet"/>
      <w:lvlText w:val="•"/>
      <w:lvlJc w:val="left"/>
      <w:pPr>
        <w:ind w:left="4780" w:hanging="555"/>
      </w:pPr>
      <w:rPr>
        <w:rFonts w:hint="default"/>
        <w:lang w:val="pt-PT" w:eastAsia="en-US" w:bidi="ar-SA"/>
      </w:rPr>
    </w:lvl>
    <w:lvl w:ilvl="7">
      <w:numFmt w:val="bullet"/>
      <w:lvlText w:val="•"/>
      <w:lvlJc w:val="left"/>
      <w:pPr>
        <w:ind w:left="5800" w:hanging="555"/>
      </w:pPr>
      <w:rPr>
        <w:rFonts w:hint="default"/>
        <w:lang w:val="pt-PT" w:eastAsia="en-US" w:bidi="ar-SA"/>
      </w:rPr>
    </w:lvl>
    <w:lvl w:ilvl="8">
      <w:numFmt w:val="bullet"/>
      <w:lvlText w:val="•"/>
      <w:lvlJc w:val="left"/>
      <w:pPr>
        <w:ind w:left="6820" w:hanging="555"/>
      </w:pPr>
      <w:rPr>
        <w:rFonts w:hint="default"/>
        <w:lang w:val="pt-PT" w:eastAsia="en-US" w:bidi="ar-SA"/>
      </w:rPr>
    </w:lvl>
  </w:abstractNum>
  <w:abstractNum w:abstractNumId="15" w15:restartNumberingAfterBreak="0">
    <w:nsid w:val="5593369D"/>
    <w:multiLevelType w:val="hybridMultilevel"/>
    <w:tmpl w:val="A8DA4FDE"/>
    <w:lvl w:ilvl="0" w:tplc="615EB7FA">
      <w:start w:val="1"/>
      <w:numFmt w:val="lowerLetter"/>
      <w:lvlText w:val="%1)"/>
      <w:lvlJc w:val="left"/>
      <w:pPr>
        <w:ind w:left="431" w:hanging="291"/>
      </w:pPr>
      <w:rPr>
        <w:rFonts w:ascii="Century Gothic" w:eastAsia="Century Gothic" w:hAnsi="Century Gothic" w:cs="Century Gothic" w:hint="default"/>
        <w:w w:val="100"/>
        <w:sz w:val="22"/>
        <w:szCs w:val="22"/>
        <w:lang w:val="pt-PT" w:eastAsia="en-US" w:bidi="ar-SA"/>
      </w:rPr>
    </w:lvl>
    <w:lvl w:ilvl="1" w:tplc="8A8C89E6">
      <w:numFmt w:val="bullet"/>
      <w:lvlText w:val="•"/>
      <w:lvlJc w:val="left"/>
      <w:pPr>
        <w:ind w:left="1282" w:hanging="291"/>
      </w:pPr>
      <w:rPr>
        <w:rFonts w:hint="default"/>
        <w:lang w:val="pt-PT" w:eastAsia="en-US" w:bidi="ar-SA"/>
      </w:rPr>
    </w:lvl>
    <w:lvl w:ilvl="2" w:tplc="E892ACB6">
      <w:numFmt w:val="bullet"/>
      <w:lvlText w:val="•"/>
      <w:lvlJc w:val="left"/>
      <w:pPr>
        <w:ind w:left="2124" w:hanging="291"/>
      </w:pPr>
      <w:rPr>
        <w:rFonts w:hint="default"/>
        <w:lang w:val="pt-PT" w:eastAsia="en-US" w:bidi="ar-SA"/>
      </w:rPr>
    </w:lvl>
    <w:lvl w:ilvl="3" w:tplc="5B9AA374">
      <w:numFmt w:val="bullet"/>
      <w:lvlText w:val="•"/>
      <w:lvlJc w:val="left"/>
      <w:pPr>
        <w:ind w:left="2966" w:hanging="291"/>
      </w:pPr>
      <w:rPr>
        <w:rFonts w:hint="default"/>
        <w:lang w:val="pt-PT" w:eastAsia="en-US" w:bidi="ar-SA"/>
      </w:rPr>
    </w:lvl>
    <w:lvl w:ilvl="4" w:tplc="1FFEB2F2">
      <w:numFmt w:val="bullet"/>
      <w:lvlText w:val="•"/>
      <w:lvlJc w:val="left"/>
      <w:pPr>
        <w:ind w:left="3808" w:hanging="291"/>
      </w:pPr>
      <w:rPr>
        <w:rFonts w:hint="default"/>
        <w:lang w:val="pt-PT" w:eastAsia="en-US" w:bidi="ar-SA"/>
      </w:rPr>
    </w:lvl>
    <w:lvl w:ilvl="5" w:tplc="73CE0F7A">
      <w:numFmt w:val="bullet"/>
      <w:lvlText w:val="•"/>
      <w:lvlJc w:val="left"/>
      <w:pPr>
        <w:ind w:left="4650" w:hanging="291"/>
      </w:pPr>
      <w:rPr>
        <w:rFonts w:hint="default"/>
        <w:lang w:val="pt-PT" w:eastAsia="en-US" w:bidi="ar-SA"/>
      </w:rPr>
    </w:lvl>
    <w:lvl w:ilvl="6" w:tplc="33A6B8C8">
      <w:numFmt w:val="bullet"/>
      <w:lvlText w:val="•"/>
      <w:lvlJc w:val="left"/>
      <w:pPr>
        <w:ind w:left="5492" w:hanging="291"/>
      </w:pPr>
      <w:rPr>
        <w:rFonts w:hint="default"/>
        <w:lang w:val="pt-PT" w:eastAsia="en-US" w:bidi="ar-SA"/>
      </w:rPr>
    </w:lvl>
    <w:lvl w:ilvl="7" w:tplc="78A82468">
      <w:numFmt w:val="bullet"/>
      <w:lvlText w:val="•"/>
      <w:lvlJc w:val="left"/>
      <w:pPr>
        <w:ind w:left="6334" w:hanging="291"/>
      </w:pPr>
      <w:rPr>
        <w:rFonts w:hint="default"/>
        <w:lang w:val="pt-PT" w:eastAsia="en-US" w:bidi="ar-SA"/>
      </w:rPr>
    </w:lvl>
    <w:lvl w:ilvl="8" w:tplc="24D2FC36">
      <w:numFmt w:val="bullet"/>
      <w:lvlText w:val="•"/>
      <w:lvlJc w:val="left"/>
      <w:pPr>
        <w:ind w:left="7176" w:hanging="291"/>
      </w:pPr>
      <w:rPr>
        <w:rFonts w:hint="default"/>
        <w:lang w:val="pt-PT" w:eastAsia="en-US" w:bidi="ar-SA"/>
      </w:rPr>
    </w:lvl>
  </w:abstractNum>
  <w:abstractNum w:abstractNumId="16" w15:restartNumberingAfterBreak="0">
    <w:nsid w:val="5F021844"/>
    <w:multiLevelType w:val="multilevel"/>
    <w:tmpl w:val="CDCCBB6E"/>
    <w:lvl w:ilvl="0">
      <w:start w:val="10"/>
      <w:numFmt w:val="decimal"/>
      <w:lvlText w:val="%1"/>
      <w:lvlJc w:val="left"/>
      <w:pPr>
        <w:ind w:left="141" w:hanging="591"/>
      </w:pPr>
      <w:rPr>
        <w:rFonts w:hint="default"/>
        <w:lang w:val="pt-PT" w:eastAsia="en-US" w:bidi="ar-SA"/>
      </w:rPr>
    </w:lvl>
    <w:lvl w:ilvl="1">
      <w:start w:val="1"/>
      <w:numFmt w:val="decimal"/>
      <w:lvlText w:val="%1.%2"/>
      <w:lvlJc w:val="left"/>
      <w:pPr>
        <w:ind w:left="141" w:hanging="591"/>
      </w:pPr>
      <w:rPr>
        <w:rFonts w:ascii="Century Gothic" w:eastAsia="Century Gothic" w:hAnsi="Century Gothic" w:cs="Century Gothic" w:hint="default"/>
        <w:b/>
        <w:bCs/>
        <w:spacing w:val="-2"/>
        <w:w w:val="100"/>
        <w:sz w:val="22"/>
        <w:szCs w:val="22"/>
        <w:lang w:val="pt-PT" w:eastAsia="en-US" w:bidi="ar-SA"/>
      </w:rPr>
    </w:lvl>
    <w:lvl w:ilvl="2">
      <w:numFmt w:val="bullet"/>
      <w:lvlText w:val="•"/>
      <w:lvlJc w:val="left"/>
      <w:pPr>
        <w:ind w:left="1884" w:hanging="591"/>
      </w:pPr>
      <w:rPr>
        <w:rFonts w:hint="default"/>
        <w:lang w:val="pt-PT" w:eastAsia="en-US" w:bidi="ar-SA"/>
      </w:rPr>
    </w:lvl>
    <w:lvl w:ilvl="3">
      <w:numFmt w:val="bullet"/>
      <w:lvlText w:val="•"/>
      <w:lvlJc w:val="left"/>
      <w:pPr>
        <w:ind w:left="2756" w:hanging="591"/>
      </w:pPr>
      <w:rPr>
        <w:rFonts w:hint="default"/>
        <w:lang w:val="pt-PT" w:eastAsia="en-US" w:bidi="ar-SA"/>
      </w:rPr>
    </w:lvl>
    <w:lvl w:ilvl="4">
      <w:numFmt w:val="bullet"/>
      <w:lvlText w:val="•"/>
      <w:lvlJc w:val="left"/>
      <w:pPr>
        <w:ind w:left="3628" w:hanging="591"/>
      </w:pPr>
      <w:rPr>
        <w:rFonts w:hint="default"/>
        <w:lang w:val="pt-PT" w:eastAsia="en-US" w:bidi="ar-SA"/>
      </w:rPr>
    </w:lvl>
    <w:lvl w:ilvl="5">
      <w:numFmt w:val="bullet"/>
      <w:lvlText w:val="•"/>
      <w:lvlJc w:val="left"/>
      <w:pPr>
        <w:ind w:left="4500" w:hanging="591"/>
      </w:pPr>
      <w:rPr>
        <w:rFonts w:hint="default"/>
        <w:lang w:val="pt-PT" w:eastAsia="en-US" w:bidi="ar-SA"/>
      </w:rPr>
    </w:lvl>
    <w:lvl w:ilvl="6">
      <w:numFmt w:val="bullet"/>
      <w:lvlText w:val="•"/>
      <w:lvlJc w:val="left"/>
      <w:pPr>
        <w:ind w:left="5372" w:hanging="591"/>
      </w:pPr>
      <w:rPr>
        <w:rFonts w:hint="default"/>
        <w:lang w:val="pt-PT" w:eastAsia="en-US" w:bidi="ar-SA"/>
      </w:rPr>
    </w:lvl>
    <w:lvl w:ilvl="7">
      <w:numFmt w:val="bullet"/>
      <w:lvlText w:val="•"/>
      <w:lvlJc w:val="left"/>
      <w:pPr>
        <w:ind w:left="6244" w:hanging="591"/>
      </w:pPr>
      <w:rPr>
        <w:rFonts w:hint="default"/>
        <w:lang w:val="pt-PT" w:eastAsia="en-US" w:bidi="ar-SA"/>
      </w:rPr>
    </w:lvl>
    <w:lvl w:ilvl="8">
      <w:numFmt w:val="bullet"/>
      <w:lvlText w:val="•"/>
      <w:lvlJc w:val="left"/>
      <w:pPr>
        <w:ind w:left="7116" w:hanging="591"/>
      </w:pPr>
      <w:rPr>
        <w:rFonts w:hint="default"/>
        <w:lang w:val="pt-PT" w:eastAsia="en-US" w:bidi="ar-SA"/>
      </w:rPr>
    </w:lvl>
  </w:abstractNum>
  <w:abstractNum w:abstractNumId="17" w15:restartNumberingAfterBreak="0">
    <w:nsid w:val="76277CA1"/>
    <w:multiLevelType w:val="multilevel"/>
    <w:tmpl w:val="2250E246"/>
    <w:lvl w:ilvl="0">
      <w:start w:val="9"/>
      <w:numFmt w:val="decimal"/>
      <w:lvlText w:val="%1"/>
      <w:lvlJc w:val="left"/>
      <w:pPr>
        <w:ind w:left="141" w:hanging="380"/>
      </w:pPr>
      <w:rPr>
        <w:rFonts w:hint="default"/>
        <w:lang w:val="pt-PT" w:eastAsia="en-US" w:bidi="ar-SA"/>
      </w:rPr>
    </w:lvl>
    <w:lvl w:ilvl="1">
      <w:start w:val="1"/>
      <w:numFmt w:val="decimal"/>
      <w:lvlText w:val="%1.%2"/>
      <w:lvlJc w:val="left"/>
      <w:pPr>
        <w:ind w:left="141" w:hanging="380"/>
      </w:pPr>
      <w:rPr>
        <w:rFonts w:ascii="Century Gothic" w:eastAsia="Century Gothic" w:hAnsi="Century Gothic" w:cs="Century Gothic" w:hint="default"/>
        <w:b/>
        <w:bCs/>
        <w:spacing w:val="-2"/>
        <w:w w:val="100"/>
        <w:sz w:val="22"/>
        <w:szCs w:val="22"/>
        <w:lang w:val="pt-PT" w:eastAsia="en-US" w:bidi="ar-SA"/>
      </w:rPr>
    </w:lvl>
    <w:lvl w:ilvl="2">
      <w:start w:val="1"/>
      <w:numFmt w:val="decimal"/>
      <w:lvlText w:val="%1.%2.%3"/>
      <w:lvlJc w:val="left"/>
      <w:pPr>
        <w:ind w:left="141" w:hanging="601"/>
      </w:pPr>
      <w:rPr>
        <w:rFonts w:ascii="Century Gothic" w:eastAsia="Century Gothic" w:hAnsi="Century Gothic" w:cs="Century Gothic" w:hint="default"/>
        <w:b/>
        <w:bCs/>
        <w:spacing w:val="-2"/>
        <w:w w:val="100"/>
        <w:sz w:val="22"/>
        <w:szCs w:val="22"/>
        <w:lang w:val="pt-PT" w:eastAsia="en-US" w:bidi="ar-SA"/>
      </w:rPr>
    </w:lvl>
    <w:lvl w:ilvl="3">
      <w:numFmt w:val="bullet"/>
      <w:lvlText w:val="•"/>
      <w:lvlJc w:val="left"/>
      <w:pPr>
        <w:ind w:left="2756" w:hanging="601"/>
      </w:pPr>
      <w:rPr>
        <w:rFonts w:hint="default"/>
        <w:lang w:val="pt-PT" w:eastAsia="en-US" w:bidi="ar-SA"/>
      </w:rPr>
    </w:lvl>
    <w:lvl w:ilvl="4">
      <w:numFmt w:val="bullet"/>
      <w:lvlText w:val="•"/>
      <w:lvlJc w:val="left"/>
      <w:pPr>
        <w:ind w:left="3628" w:hanging="601"/>
      </w:pPr>
      <w:rPr>
        <w:rFonts w:hint="default"/>
        <w:lang w:val="pt-PT" w:eastAsia="en-US" w:bidi="ar-SA"/>
      </w:rPr>
    </w:lvl>
    <w:lvl w:ilvl="5">
      <w:numFmt w:val="bullet"/>
      <w:lvlText w:val="•"/>
      <w:lvlJc w:val="left"/>
      <w:pPr>
        <w:ind w:left="4500" w:hanging="601"/>
      </w:pPr>
      <w:rPr>
        <w:rFonts w:hint="default"/>
        <w:lang w:val="pt-PT" w:eastAsia="en-US" w:bidi="ar-SA"/>
      </w:rPr>
    </w:lvl>
    <w:lvl w:ilvl="6">
      <w:numFmt w:val="bullet"/>
      <w:lvlText w:val="•"/>
      <w:lvlJc w:val="left"/>
      <w:pPr>
        <w:ind w:left="5372" w:hanging="601"/>
      </w:pPr>
      <w:rPr>
        <w:rFonts w:hint="default"/>
        <w:lang w:val="pt-PT" w:eastAsia="en-US" w:bidi="ar-SA"/>
      </w:rPr>
    </w:lvl>
    <w:lvl w:ilvl="7">
      <w:numFmt w:val="bullet"/>
      <w:lvlText w:val="•"/>
      <w:lvlJc w:val="left"/>
      <w:pPr>
        <w:ind w:left="6244" w:hanging="601"/>
      </w:pPr>
      <w:rPr>
        <w:rFonts w:hint="default"/>
        <w:lang w:val="pt-PT" w:eastAsia="en-US" w:bidi="ar-SA"/>
      </w:rPr>
    </w:lvl>
    <w:lvl w:ilvl="8">
      <w:numFmt w:val="bullet"/>
      <w:lvlText w:val="•"/>
      <w:lvlJc w:val="left"/>
      <w:pPr>
        <w:ind w:left="7116" w:hanging="601"/>
      </w:pPr>
      <w:rPr>
        <w:rFonts w:hint="default"/>
        <w:lang w:val="pt-PT" w:eastAsia="en-US" w:bidi="ar-SA"/>
      </w:rPr>
    </w:lvl>
  </w:abstractNum>
  <w:abstractNum w:abstractNumId="18" w15:restartNumberingAfterBreak="0">
    <w:nsid w:val="7BBA68CB"/>
    <w:multiLevelType w:val="multilevel"/>
    <w:tmpl w:val="5A0C079C"/>
    <w:lvl w:ilvl="0">
      <w:start w:val="2"/>
      <w:numFmt w:val="decimal"/>
      <w:lvlText w:val="%1"/>
      <w:lvlJc w:val="left"/>
      <w:pPr>
        <w:ind w:left="141" w:hanging="454"/>
      </w:pPr>
      <w:rPr>
        <w:rFonts w:hint="default"/>
        <w:lang w:val="pt-PT" w:eastAsia="en-US" w:bidi="ar-SA"/>
      </w:rPr>
    </w:lvl>
    <w:lvl w:ilvl="1">
      <w:start w:val="1"/>
      <w:numFmt w:val="decimal"/>
      <w:lvlText w:val="%1.%2"/>
      <w:lvlJc w:val="left"/>
      <w:pPr>
        <w:ind w:left="141" w:hanging="454"/>
      </w:pPr>
      <w:rPr>
        <w:rFonts w:ascii="Century Gothic" w:eastAsia="Century Gothic" w:hAnsi="Century Gothic" w:cs="Century Gothic" w:hint="default"/>
        <w:b/>
        <w:bCs/>
        <w:spacing w:val="-2"/>
        <w:w w:val="100"/>
        <w:sz w:val="22"/>
        <w:szCs w:val="22"/>
        <w:lang w:val="pt-PT" w:eastAsia="en-US" w:bidi="ar-SA"/>
      </w:rPr>
    </w:lvl>
    <w:lvl w:ilvl="2">
      <w:numFmt w:val="bullet"/>
      <w:lvlText w:val="•"/>
      <w:lvlJc w:val="left"/>
      <w:pPr>
        <w:ind w:left="1884" w:hanging="454"/>
      </w:pPr>
      <w:rPr>
        <w:rFonts w:hint="default"/>
        <w:lang w:val="pt-PT" w:eastAsia="en-US" w:bidi="ar-SA"/>
      </w:rPr>
    </w:lvl>
    <w:lvl w:ilvl="3">
      <w:numFmt w:val="bullet"/>
      <w:lvlText w:val="•"/>
      <w:lvlJc w:val="left"/>
      <w:pPr>
        <w:ind w:left="2756" w:hanging="454"/>
      </w:pPr>
      <w:rPr>
        <w:rFonts w:hint="default"/>
        <w:lang w:val="pt-PT" w:eastAsia="en-US" w:bidi="ar-SA"/>
      </w:rPr>
    </w:lvl>
    <w:lvl w:ilvl="4">
      <w:numFmt w:val="bullet"/>
      <w:lvlText w:val="•"/>
      <w:lvlJc w:val="left"/>
      <w:pPr>
        <w:ind w:left="3628" w:hanging="454"/>
      </w:pPr>
      <w:rPr>
        <w:rFonts w:hint="default"/>
        <w:lang w:val="pt-PT" w:eastAsia="en-US" w:bidi="ar-SA"/>
      </w:rPr>
    </w:lvl>
    <w:lvl w:ilvl="5">
      <w:numFmt w:val="bullet"/>
      <w:lvlText w:val="•"/>
      <w:lvlJc w:val="left"/>
      <w:pPr>
        <w:ind w:left="4500" w:hanging="454"/>
      </w:pPr>
      <w:rPr>
        <w:rFonts w:hint="default"/>
        <w:lang w:val="pt-PT" w:eastAsia="en-US" w:bidi="ar-SA"/>
      </w:rPr>
    </w:lvl>
    <w:lvl w:ilvl="6">
      <w:numFmt w:val="bullet"/>
      <w:lvlText w:val="•"/>
      <w:lvlJc w:val="left"/>
      <w:pPr>
        <w:ind w:left="5372" w:hanging="454"/>
      </w:pPr>
      <w:rPr>
        <w:rFonts w:hint="default"/>
        <w:lang w:val="pt-PT" w:eastAsia="en-US" w:bidi="ar-SA"/>
      </w:rPr>
    </w:lvl>
    <w:lvl w:ilvl="7">
      <w:numFmt w:val="bullet"/>
      <w:lvlText w:val="•"/>
      <w:lvlJc w:val="left"/>
      <w:pPr>
        <w:ind w:left="6244" w:hanging="454"/>
      </w:pPr>
      <w:rPr>
        <w:rFonts w:hint="default"/>
        <w:lang w:val="pt-PT" w:eastAsia="en-US" w:bidi="ar-SA"/>
      </w:rPr>
    </w:lvl>
    <w:lvl w:ilvl="8">
      <w:numFmt w:val="bullet"/>
      <w:lvlText w:val="•"/>
      <w:lvlJc w:val="left"/>
      <w:pPr>
        <w:ind w:left="7116" w:hanging="454"/>
      </w:pPr>
      <w:rPr>
        <w:rFonts w:hint="default"/>
        <w:lang w:val="pt-PT" w:eastAsia="en-US" w:bidi="ar-SA"/>
      </w:rPr>
    </w:lvl>
  </w:abstractNum>
  <w:num w:numId="1">
    <w:abstractNumId w:val="4"/>
  </w:num>
  <w:num w:numId="2">
    <w:abstractNumId w:val="3"/>
  </w:num>
  <w:num w:numId="3">
    <w:abstractNumId w:val="2"/>
  </w:num>
  <w:num w:numId="4">
    <w:abstractNumId w:val="9"/>
  </w:num>
  <w:num w:numId="5">
    <w:abstractNumId w:val="12"/>
  </w:num>
  <w:num w:numId="6">
    <w:abstractNumId w:val="5"/>
  </w:num>
  <w:num w:numId="7">
    <w:abstractNumId w:val="16"/>
  </w:num>
  <w:num w:numId="8">
    <w:abstractNumId w:val="11"/>
  </w:num>
  <w:num w:numId="9">
    <w:abstractNumId w:val="17"/>
  </w:num>
  <w:num w:numId="10">
    <w:abstractNumId w:val="8"/>
  </w:num>
  <w:num w:numId="11">
    <w:abstractNumId w:val="14"/>
  </w:num>
  <w:num w:numId="12">
    <w:abstractNumId w:val="13"/>
  </w:num>
  <w:num w:numId="13">
    <w:abstractNumId w:val="1"/>
  </w:num>
  <w:num w:numId="14">
    <w:abstractNumId w:val="10"/>
  </w:num>
  <w:num w:numId="15">
    <w:abstractNumId w:val="15"/>
  </w:num>
  <w:num w:numId="16">
    <w:abstractNumId w:val="6"/>
  </w:num>
  <w:num w:numId="17">
    <w:abstractNumId w:val="18"/>
  </w:num>
  <w:num w:numId="18">
    <w:abstractNumId w:val="0"/>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F6B"/>
    <w:rsid w:val="00031D9D"/>
    <w:rsid w:val="00047F45"/>
    <w:rsid w:val="000609D2"/>
    <w:rsid w:val="000C56CB"/>
    <w:rsid w:val="000F2851"/>
    <w:rsid w:val="00123E7B"/>
    <w:rsid w:val="00151147"/>
    <w:rsid w:val="001543E9"/>
    <w:rsid w:val="0017793A"/>
    <w:rsid w:val="00182354"/>
    <w:rsid w:val="00185E6A"/>
    <w:rsid w:val="001A01D7"/>
    <w:rsid w:val="001E1DA4"/>
    <w:rsid w:val="002111E5"/>
    <w:rsid w:val="00236ACD"/>
    <w:rsid w:val="00242432"/>
    <w:rsid w:val="00252E19"/>
    <w:rsid w:val="002646CC"/>
    <w:rsid w:val="00281A67"/>
    <w:rsid w:val="00283638"/>
    <w:rsid w:val="00287135"/>
    <w:rsid w:val="002A3E4E"/>
    <w:rsid w:val="002B3A1A"/>
    <w:rsid w:val="002B7B83"/>
    <w:rsid w:val="00310646"/>
    <w:rsid w:val="003164BE"/>
    <w:rsid w:val="0031783D"/>
    <w:rsid w:val="0033644D"/>
    <w:rsid w:val="00383BEA"/>
    <w:rsid w:val="00395029"/>
    <w:rsid w:val="00395F2F"/>
    <w:rsid w:val="003966FE"/>
    <w:rsid w:val="003A71CE"/>
    <w:rsid w:val="003D2ADD"/>
    <w:rsid w:val="003F38ED"/>
    <w:rsid w:val="00401040"/>
    <w:rsid w:val="0041532D"/>
    <w:rsid w:val="00451FCD"/>
    <w:rsid w:val="00462F12"/>
    <w:rsid w:val="004651F7"/>
    <w:rsid w:val="00472C5D"/>
    <w:rsid w:val="004751F3"/>
    <w:rsid w:val="00476FBD"/>
    <w:rsid w:val="004805E4"/>
    <w:rsid w:val="00487A40"/>
    <w:rsid w:val="004945BF"/>
    <w:rsid w:val="004D2E0B"/>
    <w:rsid w:val="004E43B0"/>
    <w:rsid w:val="004E719A"/>
    <w:rsid w:val="004F0F1C"/>
    <w:rsid w:val="00516674"/>
    <w:rsid w:val="00553217"/>
    <w:rsid w:val="00565D9F"/>
    <w:rsid w:val="00577178"/>
    <w:rsid w:val="00597F42"/>
    <w:rsid w:val="005A1E5A"/>
    <w:rsid w:val="00611201"/>
    <w:rsid w:val="0069191B"/>
    <w:rsid w:val="006A6135"/>
    <w:rsid w:val="006D2E25"/>
    <w:rsid w:val="006D70E5"/>
    <w:rsid w:val="006F2F67"/>
    <w:rsid w:val="00706969"/>
    <w:rsid w:val="007171E7"/>
    <w:rsid w:val="0072337B"/>
    <w:rsid w:val="007272EE"/>
    <w:rsid w:val="00744028"/>
    <w:rsid w:val="007563F7"/>
    <w:rsid w:val="00763C0D"/>
    <w:rsid w:val="0077043C"/>
    <w:rsid w:val="007C379C"/>
    <w:rsid w:val="008249F1"/>
    <w:rsid w:val="00847C4A"/>
    <w:rsid w:val="008658B6"/>
    <w:rsid w:val="00875830"/>
    <w:rsid w:val="00876D19"/>
    <w:rsid w:val="008830F2"/>
    <w:rsid w:val="00886833"/>
    <w:rsid w:val="00896795"/>
    <w:rsid w:val="008A3C09"/>
    <w:rsid w:val="008F406F"/>
    <w:rsid w:val="00904971"/>
    <w:rsid w:val="009123A3"/>
    <w:rsid w:val="00945986"/>
    <w:rsid w:val="00972DB4"/>
    <w:rsid w:val="00980063"/>
    <w:rsid w:val="00983609"/>
    <w:rsid w:val="009A281C"/>
    <w:rsid w:val="009C4717"/>
    <w:rsid w:val="00A04643"/>
    <w:rsid w:val="00A062C0"/>
    <w:rsid w:val="00A401F4"/>
    <w:rsid w:val="00AD6516"/>
    <w:rsid w:val="00B14D20"/>
    <w:rsid w:val="00B6536C"/>
    <w:rsid w:val="00B97061"/>
    <w:rsid w:val="00BF5819"/>
    <w:rsid w:val="00C60F6B"/>
    <w:rsid w:val="00C93D76"/>
    <w:rsid w:val="00CC0E75"/>
    <w:rsid w:val="00D1208E"/>
    <w:rsid w:val="00D87895"/>
    <w:rsid w:val="00D95995"/>
    <w:rsid w:val="00DC459C"/>
    <w:rsid w:val="00DF429B"/>
    <w:rsid w:val="00E2221E"/>
    <w:rsid w:val="00E648D5"/>
    <w:rsid w:val="00E74138"/>
    <w:rsid w:val="00E8059F"/>
    <w:rsid w:val="00E81F6B"/>
    <w:rsid w:val="00EE5A30"/>
    <w:rsid w:val="00F06AFE"/>
    <w:rsid w:val="00F5494F"/>
    <w:rsid w:val="00F64F36"/>
    <w:rsid w:val="00F737D7"/>
    <w:rsid w:val="00FC3026"/>
    <w:rsid w:val="00FD1F73"/>
    <w:rsid w:val="00FE34A3"/>
    <w:rsid w:val="00FE708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7F34966E-BFE7-416C-9915-CB8E98071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entury Gothic" w:eastAsia="Century Gothic" w:hAnsi="Century Gothic" w:cs="Century Gothic"/>
      <w:lang w:val="pt-PT"/>
    </w:rPr>
  </w:style>
  <w:style w:type="paragraph" w:styleId="Ttulo1">
    <w:name w:val="heading 1"/>
    <w:basedOn w:val="Normal"/>
    <w:uiPriority w:val="1"/>
    <w:qFormat/>
    <w:pPr>
      <w:ind w:left="141"/>
      <w:outlineLvl w:val="0"/>
    </w:pPr>
    <w:rPr>
      <w:b/>
      <w:bCs/>
    </w:rPr>
  </w:style>
  <w:style w:type="paragraph" w:styleId="Ttulo2">
    <w:name w:val="heading 2"/>
    <w:basedOn w:val="Normal"/>
    <w:next w:val="Normal"/>
    <w:link w:val="Ttulo2Char"/>
    <w:uiPriority w:val="9"/>
    <w:semiHidden/>
    <w:unhideWhenUsed/>
    <w:qFormat/>
    <w:rsid w:val="00FC302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uiPriority w:val="9"/>
    <w:unhideWhenUsed/>
    <w:qFormat/>
    <w:rsid w:val="00FC3026"/>
    <w:pPr>
      <w:keepNext/>
      <w:keepLines/>
      <w:spacing w:before="200"/>
      <w:outlineLvl w:val="2"/>
    </w:pPr>
    <w:rPr>
      <w:rFonts w:asciiTheme="majorHAnsi" w:eastAsiaTheme="majorEastAsia" w:hAnsiTheme="majorHAnsi" w:cstheme="majorBidi"/>
      <w:b/>
      <w:b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style>
  <w:style w:type="paragraph" w:styleId="Ttulo">
    <w:name w:val="Title"/>
    <w:basedOn w:val="Normal"/>
    <w:uiPriority w:val="1"/>
    <w:qFormat/>
    <w:pPr>
      <w:spacing w:before="8"/>
      <w:ind w:left="20" w:right="18"/>
      <w:jc w:val="center"/>
    </w:pPr>
    <w:rPr>
      <w:rFonts w:ascii="Arial" w:eastAsia="Arial" w:hAnsi="Arial" w:cs="Arial"/>
      <w:b/>
      <w:bCs/>
      <w:sz w:val="36"/>
      <w:szCs w:val="36"/>
    </w:rPr>
  </w:style>
  <w:style w:type="paragraph" w:styleId="PargrafodaLista">
    <w:name w:val="List Paragraph"/>
    <w:basedOn w:val="Normal"/>
    <w:uiPriority w:val="1"/>
    <w:qFormat/>
    <w:pPr>
      <w:ind w:left="141" w:right="207"/>
      <w:jc w:val="both"/>
    </w:pPr>
  </w:style>
  <w:style w:type="paragraph" w:customStyle="1" w:styleId="TableParagraph">
    <w:name w:val="Table Paragraph"/>
    <w:basedOn w:val="Normal"/>
    <w:uiPriority w:val="1"/>
    <w:qFormat/>
  </w:style>
  <w:style w:type="paragraph" w:styleId="Cabealho">
    <w:name w:val="header"/>
    <w:aliases w:val="Char"/>
    <w:basedOn w:val="Normal"/>
    <w:link w:val="CabealhoChar"/>
    <w:uiPriority w:val="99"/>
    <w:unhideWhenUsed/>
    <w:rsid w:val="0069191B"/>
    <w:pPr>
      <w:tabs>
        <w:tab w:val="center" w:pos="4252"/>
        <w:tab w:val="right" w:pos="8504"/>
      </w:tabs>
    </w:pPr>
  </w:style>
  <w:style w:type="character" w:customStyle="1" w:styleId="CabealhoChar">
    <w:name w:val="Cabeçalho Char"/>
    <w:aliases w:val="Char Char"/>
    <w:basedOn w:val="Fontepargpadro"/>
    <w:link w:val="Cabealho"/>
    <w:uiPriority w:val="99"/>
    <w:rsid w:val="0069191B"/>
    <w:rPr>
      <w:rFonts w:ascii="Century Gothic" w:eastAsia="Century Gothic" w:hAnsi="Century Gothic" w:cs="Century Gothic"/>
      <w:lang w:val="pt-PT"/>
    </w:rPr>
  </w:style>
  <w:style w:type="paragraph" w:styleId="Rodap">
    <w:name w:val="footer"/>
    <w:basedOn w:val="Normal"/>
    <w:link w:val="RodapChar"/>
    <w:uiPriority w:val="99"/>
    <w:unhideWhenUsed/>
    <w:rsid w:val="0069191B"/>
    <w:pPr>
      <w:tabs>
        <w:tab w:val="center" w:pos="4252"/>
        <w:tab w:val="right" w:pos="8504"/>
      </w:tabs>
    </w:pPr>
  </w:style>
  <w:style w:type="character" w:customStyle="1" w:styleId="RodapChar">
    <w:name w:val="Rodapé Char"/>
    <w:basedOn w:val="Fontepargpadro"/>
    <w:link w:val="Rodap"/>
    <w:uiPriority w:val="99"/>
    <w:rsid w:val="0069191B"/>
    <w:rPr>
      <w:rFonts w:ascii="Century Gothic" w:eastAsia="Century Gothic" w:hAnsi="Century Gothic" w:cs="Century Gothic"/>
      <w:lang w:val="pt-PT"/>
    </w:rPr>
  </w:style>
  <w:style w:type="paragraph" w:styleId="Legenda">
    <w:name w:val="caption"/>
    <w:basedOn w:val="Normal"/>
    <w:next w:val="Normal"/>
    <w:qFormat/>
    <w:rsid w:val="0069191B"/>
    <w:pPr>
      <w:widowControl/>
      <w:tabs>
        <w:tab w:val="left" w:pos="-142"/>
      </w:tabs>
      <w:autoSpaceDE/>
      <w:autoSpaceDN/>
      <w:jc w:val="center"/>
    </w:pPr>
    <w:rPr>
      <w:rFonts w:ascii="Bodoni Black" w:eastAsia="Times New Roman" w:hAnsi="Bodoni Black" w:cs="Times New Roman"/>
      <w:b/>
      <w:color w:val="000080"/>
      <w:sz w:val="28"/>
      <w:szCs w:val="20"/>
      <w:lang w:val="pt-BR" w:eastAsia="pt-BR"/>
    </w:rPr>
  </w:style>
  <w:style w:type="character" w:styleId="Hyperlink">
    <w:name w:val="Hyperlink"/>
    <w:basedOn w:val="Fontepargpadro"/>
    <w:uiPriority w:val="99"/>
    <w:unhideWhenUsed/>
    <w:rsid w:val="008658B6"/>
    <w:rPr>
      <w:color w:val="0000FF" w:themeColor="hyperlink"/>
      <w:u w:val="single"/>
    </w:rPr>
  </w:style>
  <w:style w:type="paragraph" w:styleId="Textodebalo">
    <w:name w:val="Balloon Text"/>
    <w:basedOn w:val="Normal"/>
    <w:link w:val="TextodebaloChar"/>
    <w:uiPriority w:val="99"/>
    <w:semiHidden/>
    <w:unhideWhenUsed/>
    <w:rsid w:val="004D2E0B"/>
    <w:rPr>
      <w:rFonts w:ascii="Tahoma" w:hAnsi="Tahoma" w:cs="Tahoma"/>
      <w:sz w:val="16"/>
      <w:szCs w:val="16"/>
    </w:rPr>
  </w:style>
  <w:style w:type="character" w:customStyle="1" w:styleId="TextodebaloChar">
    <w:name w:val="Texto de balão Char"/>
    <w:basedOn w:val="Fontepargpadro"/>
    <w:link w:val="Textodebalo"/>
    <w:uiPriority w:val="99"/>
    <w:semiHidden/>
    <w:rsid w:val="004D2E0B"/>
    <w:rPr>
      <w:rFonts w:ascii="Tahoma" w:eastAsia="Century Gothic" w:hAnsi="Tahoma" w:cs="Tahoma"/>
      <w:sz w:val="16"/>
      <w:szCs w:val="16"/>
      <w:lang w:val="pt-PT"/>
    </w:rPr>
  </w:style>
  <w:style w:type="character" w:customStyle="1" w:styleId="Ttulo2Char">
    <w:name w:val="Título 2 Char"/>
    <w:basedOn w:val="Fontepargpadro"/>
    <w:link w:val="Ttulo2"/>
    <w:uiPriority w:val="9"/>
    <w:semiHidden/>
    <w:rsid w:val="00FC3026"/>
    <w:rPr>
      <w:rFonts w:asciiTheme="majorHAnsi" w:eastAsiaTheme="majorEastAsia" w:hAnsiTheme="majorHAnsi" w:cstheme="majorBidi"/>
      <w:b/>
      <w:bCs/>
      <w:color w:val="4F81BD" w:themeColor="accent1"/>
      <w:sz w:val="26"/>
      <w:szCs w:val="26"/>
      <w:lang w:val="pt-PT"/>
    </w:rPr>
  </w:style>
  <w:style w:type="character" w:customStyle="1" w:styleId="Ttulo3Char">
    <w:name w:val="Título 3 Char"/>
    <w:basedOn w:val="Fontepargpadro"/>
    <w:link w:val="Ttulo3"/>
    <w:uiPriority w:val="9"/>
    <w:rsid w:val="00FC3026"/>
    <w:rPr>
      <w:rFonts w:asciiTheme="majorHAnsi" w:eastAsiaTheme="majorEastAsia" w:hAnsiTheme="majorHAnsi" w:cstheme="majorBidi"/>
      <w:b/>
      <w:bCs/>
      <w:color w:val="4F81BD" w:themeColor="accent1"/>
      <w:lang w:val="pt-PT"/>
    </w:rPr>
  </w:style>
  <w:style w:type="table" w:styleId="Tabelacomgrade">
    <w:name w:val="Table Grid"/>
    <w:basedOn w:val="Tabelanormal"/>
    <w:uiPriority w:val="39"/>
    <w:rsid w:val="00123E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0edital@araraquara.sp.gov.b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20http://www.araraquara.sp.gov.br/transparencia-gestao-e-financas/portal-da-transparencia-gestao-e-financa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raraquara.sp.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araraquara.sp.gov.br" TargetMode="External"/><Relationship Id="rId4" Type="http://schemas.openxmlformats.org/officeDocument/2006/relationships/settings" Target="settings.xml"/><Relationship Id="rId9" Type="http://schemas.openxmlformats.org/officeDocument/2006/relationships/hyperlink" Target="mailto:edital@araraquara.sp.gov.b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http://www.araraquara.sp.gov.br"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335C62-B32B-4923-89A9-4234DE39C3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30</Pages>
  <Words>8848</Words>
  <Characters>47783</Characters>
  <Application>Microsoft Office Word</Application>
  <DocSecurity>0</DocSecurity>
  <Lines>398</Lines>
  <Paragraphs>113</Paragraphs>
  <ScaleCrop>false</ScaleCrop>
  <HeadingPairs>
    <vt:vector size="2" baseType="variant">
      <vt:variant>
        <vt:lpstr>Título</vt:lpstr>
      </vt:variant>
      <vt:variant>
        <vt:i4>1</vt:i4>
      </vt:variant>
    </vt:vector>
  </HeadingPairs>
  <TitlesOfParts>
    <vt:vector size="1" baseType="lpstr">
      <vt:lpstr>Chamamento de Leiloeiro Proc 12.910-15</vt:lpstr>
    </vt:vector>
  </TitlesOfParts>
  <Company/>
  <LinksUpToDate>false</LinksUpToDate>
  <CharactersWithSpaces>56518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Chamamento de Leiloeiro Proc 12.910-15</dc:title>
  <dc:creator>juliaac</dc:creator>
  <cp:keywords>()</cp:keywords>
  <cp:lastModifiedBy>Luiz Gustavo Camarani Toledo</cp:lastModifiedBy>
  <cp:revision>17</cp:revision>
  <cp:lastPrinted>2020-11-24T13:37:00Z</cp:lastPrinted>
  <dcterms:created xsi:type="dcterms:W3CDTF">2020-11-24T13:45:00Z</dcterms:created>
  <dcterms:modified xsi:type="dcterms:W3CDTF">2020-12-01T17:40:00Z</dcterms:modified>
</cp:coreProperties>
</file>