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6C1392" w:rsidRDefault="00707090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ESCLARECIMENTO</w:t>
      </w:r>
      <w:r w:rsidR="00BD3CC6">
        <w:rPr>
          <w:rFonts w:ascii="Verdana" w:hAnsi="Verdana"/>
          <w:b/>
          <w:i/>
          <w:sz w:val="28"/>
          <w:szCs w:val="28"/>
        </w:rPr>
        <w:t xml:space="preserve"> 2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“EDITAL DE </w:t>
      </w:r>
      <w:r w:rsidR="000E79D9">
        <w:rPr>
          <w:rFonts w:cstheme="minorHAnsi"/>
          <w:b/>
          <w:sz w:val="22"/>
          <w:szCs w:val="22"/>
        </w:rPr>
        <w:t>CONCORRÊNCIA PÚBLICA</w:t>
      </w:r>
      <w:r w:rsidRPr="00563347">
        <w:rPr>
          <w:rFonts w:cstheme="minorHAnsi"/>
          <w:b/>
          <w:sz w:val="22"/>
          <w:szCs w:val="22"/>
        </w:rPr>
        <w:t xml:space="preserve"> N° </w:t>
      </w:r>
      <w:r w:rsidR="000E79D9">
        <w:rPr>
          <w:rFonts w:cstheme="minorHAnsi"/>
          <w:b/>
          <w:sz w:val="22"/>
          <w:szCs w:val="22"/>
        </w:rPr>
        <w:t>001</w:t>
      </w:r>
      <w:r w:rsidRPr="00563347">
        <w:rPr>
          <w:rFonts w:cstheme="minorHAnsi"/>
          <w:b/>
          <w:sz w:val="22"/>
          <w:szCs w:val="22"/>
        </w:rPr>
        <w:t>/202</w:t>
      </w:r>
      <w:r w:rsidR="000E79D9">
        <w:rPr>
          <w:rFonts w:cstheme="minorHAnsi"/>
          <w:b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 xml:space="preserve">”  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 “DE: </w:t>
      </w:r>
      <w:r w:rsidR="000E79D9">
        <w:rPr>
          <w:rFonts w:cstheme="minorHAnsi"/>
          <w:b/>
          <w:sz w:val="22"/>
          <w:szCs w:val="22"/>
        </w:rPr>
        <w:t>03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="000E79D9">
        <w:rPr>
          <w:rFonts w:cstheme="minorHAnsi"/>
          <w:b/>
          <w:sz w:val="22"/>
          <w:szCs w:val="22"/>
        </w:rPr>
        <w:t>fevereiro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Pr="00563347">
        <w:rPr>
          <w:rFonts w:cstheme="minorHAnsi"/>
          <w:b/>
          <w:noProof/>
          <w:sz w:val="22"/>
          <w:szCs w:val="22"/>
        </w:rPr>
        <w:t>2.02</w:t>
      </w:r>
      <w:r w:rsidR="000E79D9">
        <w:rPr>
          <w:rFonts w:cstheme="minorHAnsi"/>
          <w:b/>
          <w:noProof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>”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>TIPO: MENOR PREÇO GLOBAL</w:t>
      </w:r>
    </w:p>
    <w:p w:rsidR="00563347" w:rsidRPr="00FE2631" w:rsidRDefault="00563347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FE2631" w:rsidRDefault="00C96153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 w:rsidR="00BD3CC6">
        <w:rPr>
          <w:rFonts w:eastAsia="Times New Roman" w:cstheme="minorHAnsi"/>
          <w:sz w:val="18"/>
          <w:szCs w:val="18"/>
          <w:lang w:eastAsia="pt-BR"/>
        </w:rPr>
        <w:t>11</w:t>
      </w:r>
      <w:r w:rsidR="001F2E9E" w:rsidRPr="00FE2631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de </w:t>
      </w:r>
      <w:proofErr w:type="gramStart"/>
      <w:r w:rsidR="000E79D9">
        <w:rPr>
          <w:rFonts w:eastAsia="Times New Roman" w:cstheme="minorHAnsi"/>
          <w:sz w:val="18"/>
          <w:szCs w:val="18"/>
          <w:lang w:eastAsia="pt-BR"/>
        </w:rPr>
        <w:t>MARÇO</w:t>
      </w:r>
      <w:proofErr w:type="gramEnd"/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</w:t>
      </w:r>
      <w:r w:rsidR="003F3A87" w:rsidRPr="00FE2631">
        <w:rPr>
          <w:rFonts w:eastAsia="Times New Roman" w:cstheme="minorHAnsi"/>
          <w:sz w:val="18"/>
          <w:szCs w:val="18"/>
          <w:lang w:eastAsia="pt-BR"/>
        </w:rPr>
        <w:t>2</w:t>
      </w:r>
      <w:r w:rsidR="000E79D9"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563347" w:rsidRPr="00FE2631" w:rsidRDefault="00563347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Pr="00563347" w:rsidRDefault="002C4A19" w:rsidP="00BD3CC6">
      <w:pPr>
        <w:spacing w:before="0" w:after="0" w:line="240" w:lineRule="auto"/>
        <w:ind w:firstLine="708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Vimos, através deste</w:t>
      </w:r>
      <w:r w:rsidR="00C656AE" w:rsidRPr="00563347">
        <w:rPr>
          <w:rFonts w:eastAsia="Times New Roman" w:cstheme="minorHAnsi"/>
          <w:lang w:eastAsia="pt-BR"/>
        </w:rPr>
        <w:t xml:space="preserve">, em relação </w:t>
      </w:r>
      <w:r w:rsidR="00025817" w:rsidRPr="00563347">
        <w:rPr>
          <w:rFonts w:eastAsia="Times New Roman" w:cstheme="minorHAnsi"/>
          <w:lang w:eastAsia="pt-BR"/>
        </w:rPr>
        <w:t>à</w:t>
      </w:r>
      <w:r w:rsidR="00D73432" w:rsidRPr="00563347">
        <w:rPr>
          <w:rFonts w:eastAsia="Times New Roman" w:cstheme="minorHAnsi"/>
          <w:lang w:eastAsia="pt-BR"/>
        </w:rPr>
        <w:t xml:space="preserve"> </w:t>
      </w:r>
      <w:r w:rsidR="000E79D9">
        <w:rPr>
          <w:rFonts w:eastAsia="Times New Roman" w:cstheme="minorHAnsi"/>
          <w:lang w:eastAsia="pt-BR"/>
        </w:rPr>
        <w:t>CONCORRÊNCIA PÚBLICA</w:t>
      </w:r>
      <w:r w:rsidR="00D73432" w:rsidRPr="00563347">
        <w:rPr>
          <w:rFonts w:eastAsia="Times New Roman" w:cstheme="minorHAnsi"/>
          <w:lang w:eastAsia="pt-BR"/>
        </w:rPr>
        <w:t xml:space="preserve"> nº </w:t>
      </w:r>
      <w:r w:rsidR="000E79D9">
        <w:rPr>
          <w:rFonts w:eastAsia="Times New Roman" w:cstheme="minorHAnsi"/>
          <w:lang w:eastAsia="pt-BR"/>
        </w:rPr>
        <w:t>001/2021</w:t>
      </w:r>
      <w:r w:rsidR="00C656AE" w:rsidRPr="00563347">
        <w:rPr>
          <w:rFonts w:eastAsia="Times New Roman" w:cstheme="minorHAnsi"/>
          <w:lang w:eastAsia="pt-BR"/>
        </w:rPr>
        <w:t xml:space="preserve">, cujo objeto é </w:t>
      </w:r>
      <w:r w:rsidR="00025817" w:rsidRPr="000E79D9">
        <w:rPr>
          <w:rFonts w:cstheme="minorHAnsi"/>
          <w:b/>
          <w:sz w:val="18"/>
          <w:szCs w:val="18"/>
        </w:rPr>
        <w:t>“</w:t>
      </w:r>
      <w:r w:rsidR="000E79D9" w:rsidRPr="000E79D9">
        <w:rPr>
          <w:rFonts w:cs="Arial"/>
          <w:b/>
          <w:sz w:val="18"/>
          <w:szCs w:val="18"/>
        </w:rPr>
        <w:t>CONTRATAÇÃO DE AGÊNCIA DE PROPAGANDA, PARA PRESTAR SERVIÇOS DE PUBLICIDADE À PREFEITURA DO MUNICÍPIO, CONFORME DESCRITO NO ANEXO 1 – TERMO DE REFERÊNCIA E DEMAIS ANEXOS QUE FICAM FAZENDO PARTE INTEGRANTE DO PRESENTE CERTAME</w:t>
      </w:r>
      <w:r w:rsidR="00025817" w:rsidRPr="000E79D9">
        <w:rPr>
          <w:rFonts w:cstheme="minorHAnsi"/>
          <w:b/>
          <w:sz w:val="18"/>
          <w:szCs w:val="18"/>
        </w:rPr>
        <w:t>”</w:t>
      </w:r>
      <w:r w:rsidR="00C656AE" w:rsidRPr="000E79D9">
        <w:rPr>
          <w:rFonts w:cstheme="minorHAnsi"/>
          <w:b/>
          <w:sz w:val="18"/>
          <w:szCs w:val="18"/>
        </w:rPr>
        <w:t>,</w:t>
      </w:r>
      <w:r w:rsidR="00707090" w:rsidRPr="00563347">
        <w:rPr>
          <w:rFonts w:cstheme="minorHAnsi"/>
          <w:b/>
        </w:rPr>
        <w:t xml:space="preserve"> </w:t>
      </w:r>
      <w:r w:rsidR="00707090" w:rsidRPr="00563347">
        <w:rPr>
          <w:rFonts w:cstheme="minorHAnsi"/>
        </w:rPr>
        <w:t xml:space="preserve">tendo em vista pedido de esclarecimentos pela empresa </w:t>
      </w:r>
      <w:r w:rsidR="00BD3CC6">
        <w:rPr>
          <w:rFonts w:cstheme="minorHAnsi"/>
        </w:rPr>
        <w:t>LUA PROPAGANDA LTDA</w:t>
      </w:r>
      <w:r w:rsidR="00707090" w:rsidRPr="00563347">
        <w:rPr>
          <w:rFonts w:cstheme="minorHAnsi"/>
        </w:rPr>
        <w:t xml:space="preserve">, esclarecer </w:t>
      </w:r>
      <w:r w:rsidRPr="00563347">
        <w:rPr>
          <w:rFonts w:eastAsia="Times New Roman" w:cstheme="minorHAnsi"/>
          <w:lang w:eastAsia="pt-BR"/>
        </w:rPr>
        <w:t>o que</w:t>
      </w:r>
      <w:r w:rsidR="00C656AE" w:rsidRPr="00563347">
        <w:rPr>
          <w:rFonts w:eastAsia="Times New Roman" w:cstheme="minorHAnsi"/>
          <w:lang w:eastAsia="pt-BR"/>
        </w:rPr>
        <w:t xml:space="preserve"> segue:</w:t>
      </w:r>
    </w:p>
    <w:p w:rsidR="00CF0AC3" w:rsidRPr="00563347" w:rsidRDefault="00707090" w:rsidP="00BD3CC6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A empresa solicita es</w:t>
      </w:r>
      <w:r w:rsidR="005F0B3A">
        <w:rPr>
          <w:rFonts w:eastAsia="Times New Roman" w:cstheme="minorHAnsi"/>
          <w:lang w:eastAsia="pt-BR"/>
        </w:rPr>
        <w:t xml:space="preserve">clarecimentos a respeito do </w:t>
      </w:r>
      <w:r w:rsidRPr="00563347">
        <w:rPr>
          <w:rFonts w:eastAsia="Times New Roman" w:cstheme="minorHAnsi"/>
          <w:lang w:eastAsia="pt-BR"/>
        </w:rPr>
        <w:t xml:space="preserve">edital, </w:t>
      </w:r>
      <w:r w:rsidR="005F0B3A">
        <w:rPr>
          <w:rFonts w:eastAsia="Times New Roman" w:cstheme="minorHAnsi"/>
          <w:lang w:eastAsia="pt-BR"/>
        </w:rPr>
        <w:t>conforme segue as questões: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b/>
          <w:lang w:eastAsia="pt-BR"/>
        </w:rPr>
      </w:pPr>
      <w:r w:rsidRPr="00BD3CC6">
        <w:rPr>
          <w:rFonts w:ascii="Calibri" w:eastAsia="Times New Roman" w:hAnsi="Calibri" w:cs="Times New Roman"/>
          <w:b/>
          <w:lang w:eastAsia="pt-BR"/>
        </w:rPr>
        <w:t xml:space="preserve">Pergunta 1: 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lang w:eastAsia="pt-BR"/>
        </w:rPr>
      </w:pPr>
      <w:r w:rsidRPr="00BD3CC6">
        <w:rPr>
          <w:rFonts w:ascii="Calibri" w:eastAsia="Times New Roman" w:hAnsi="Calibri" w:cs="Times New Roman"/>
          <w:lang w:eastAsia="pt-BR"/>
        </w:rPr>
        <w:t xml:space="preserve">No anexo </w:t>
      </w:r>
      <w:proofErr w:type="gramStart"/>
      <w:r w:rsidRPr="00BD3CC6">
        <w:rPr>
          <w:rFonts w:ascii="Calibri" w:eastAsia="Times New Roman" w:hAnsi="Calibri" w:cs="Times New Roman"/>
          <w:lang w:eastAsia="pt-BR"/>
        </w:rPr>
        <w:t>2 item</w:t>
      </w:r>
      <w:proofErr w:type="gramEnd"/>
      <w:r w:rsidRPr="00BD3CC6">
        <w:rPr>
          <w:rFonts w:ascii="Calibri" w:eastAsia="Times New Roman" w:hAnsi="Calibri" w:cs="Times New Roman"/>
          <w:lang w:eastAsia="pt-BR"/>
        </w:rPr>
        <w:t xml:space="preserve"> 2.1.5 do edital, alínea “e”, estabelece que o espaçamento será ‘simples’ entre linhas para o Invólucro 1 – Plano de Comunicação Publicitária – Via Não Identificada. Dessa forma, podemos entender que para títulos, subtítulos e parágrafos, podemos colocar o espaçamento duplo à critério da licitante, correto? 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lang w:eastAsia="pt-BR"/>
        </w:rPr>
      </w:pPr>
      <w:r w:rsidRPr="00BD3CC6">
        <w:rPr>
          <w:rFonts w:ascii="Calibri" w:eastAsia="Times New Roman" w:hAnsi="Calibri" w:cs="Times New Roman"/>
          <w:b/>
          <w:bCs/>
          <w:lang w:eastAsia="pt-BR"/>
        </w:rPr>
        <w:t xml:space="preserve">Resposta: O espaçamento será simples, a configuração </w:t>
      </w:r>
      <w:proofErr w:type="gramStart"/>
      <w:r w:rsidRPr="00BD3CC6">
        <w:rPr>
          <w:rFonts w:ascii="Calibri" w:eastAsia="Times New Roman" w:hAnsi="Calibri" w:cs="Times New Roman"/>
          <w:b/>
          <w:bCs/>
          <w:lang w:eastAsia="pt-BR"/>
        </w:rPr>
        <w:t>do entrelinhas</w:t>
      </w:r>
      <w:proofErr w:type="gramEnd"/>
      <w:r w:rsidRPr="00BD3CC6">
        <w:rPr>
          <w:rFonts w:ascii="Calibri" w:eastAsia="Times New Roman" w:hAnsi="Calibri" w:cs="Times New Roman"/>
          <w:b/>
          <w:bCs/>
          <w:lang w:eastAsia="pt-BR"/>
        </w:rPr>
        <w:t xml:space="preserve"> será simples, o que não impede que a licitante pule linhas para redigir seu texto.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b/>
          <w:lang w:eastAsia="pt-BR"/>
        </w:rPr>
      </w:pPr>
      <w:r w:rsidRPr="00BD3CC6">
        <w:rPr>
          <w:rFonts w:ascii="Calibri" w:eastAsia="Times New Roman" w:hAnsi="Calibri" w:cs="Times New Roman"/>
          <w:b/>
          <w:lang w:eastAsia="pt-BR"/>
        </w:rPr>
        <w:t>Pergunta 2: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lang w:eastAsia="pt-BR"/>
        </w:rPr>
      </w:pPr>
      <w:r w:rsidRPr="00BD3CC6">
        <w:rPr>
          <w:rFonts w:ascii="Calibri" w:eastAsia="Times New Roman" w:hAnsi="Calibri" w:cs="Times New Roman"/>
          <w:lang w:eastAsia="pt-BR"/>
        </w:rPr>
        <w:t xml:space="preserve">No anexo </w:t>
      </w:r>
      <w:proofErr w:type="gramStart"/>
      <w:r w:rsidRPr="00BD3CC6">
        <w:rPr>
          <w:rFonts w:ascii="Calibri" w:eastAsia="Times New Roman" w:hAnsi="Calibri" w:cs="Times New Roman"/>
          <w:lang w:eastAsia="pt-BR"/>
        </w:rPr>
        <w:t>2 item</w:t>
      </w:r>
      <w:proofErr w:type="gramEnd"/>
      <w:r w:rsidRPr="00BD3CC6">
        <w:rPr>
          <w:rFonts w:ascii="Calibri" w:eastAsia="Times New Roman" w:hAnsi="Calibri" w:cs="Times New Roman"/>
          <w:lang w:eastAsia="pt-BR"/>
        </w:rPr>
        <w:t xml:space="preserve"> 2.1.5 do edital, alínea “b” estabelece que a orientação do caderno seja em modo “retrato”, porém no item 2.1.10 estabelece que as tabelas, gráficos e planilhas do quesito Estratégia de Mídia e Não Mídia (alínea “d” do item 2.1.16) poderão ser elaboradas com fontes e tamanhos de fonte habitualmente utilizadas nesses documentos, e ser editadas em cores. As tabelas, gráficos e planilhas do quesito Estratégia de Mídia e Não Mídia poderão ser apresentadas em A3 dobrado? Quando abertas as planilhas poderão estar em orientação “paisagem” do caderno para melhor leitura? 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lang w:eastAsia="pt-BR"/>
        </w:rPr>
      </w:pPr>
      <w:r w:rsidRPr="00BD3CC6">
        <w:rPr>
          <w:rFonts w:ascii="Calibri" w:eastAsia="Times New Roman" w:hAnsi="Calibri" w:cs="Times New Roman"/>
          <w:b/>
          <w:bCs/>
          <w:lang w:eastAsia="pt-BR"/>
        </w:rPr>
        <w:t>Resposta: Sim, </w:t>
      </w:r>
      <w:r w:rsidRPr="00BD3CC6">
        <w:rPr>
          <w:rFonts w:ascii="Calibri" w:eastAsia="Times New Roman" w:hAnsi="Calibri" w:cs="Times New Roman"/>
          <w:b/>
          <w:bCs/>
          <w:shd w:val="clear" w:color="auto" w:fill="FFFFFF"/>
          <w:lang w:eastAsia="pt-BR"/>
        </w:rPr>
        <w:t>poderão ser apresentadas em A3 dobrado e poderão estar em orientação “paisagem” 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b/>
          <w:lang w:eastAsia="pt-BR"/>
        </w:rPr>
      </w:pPr>
      <w:r w:rsidRPr="00BD3CC6">
        <w:rPr>
          <w:rFonts w:ascii="Calibri" w:eastAsia="Times New Roman" w:hAnsi="Calibri" w:cs="Times New Roman"/>
          <w:b/>
          <w:lang w:eastAsia="pt-BR"/>
        </w:rPr>
        <w:t xml:space="preserve">Pergunta 3: 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lang w:eastAsia="pt-BR"/>
        </w:rPr>
      </w:pPr>
      <w:r w:rsidRPr="00BD3CC6">
        <w:rPr>
          <w:rFonts w:ascii="Calibri" w:eastAsia="Times New Roman" w:hAnsi="Calibri" w:cs="Times New Roman"/>
          <w:lang w:eastAsia="pt-BR"/>
        </w:rPr>
        <w:t>Poderão ser incluídos veículos que não trabalhem com tabela de preços, mas sim com leilão de mídia, como redes sociais e buscadores (</w:t>
      </w:r>
      <w:proofErr w:type="spellStart"/>
      <w:r w:rsidRPr="00BD3CC6">
        <w:rPr>
          <w:rFonts w:ascii="Calibri" w:eastAsia="Times New Roman" w:hAnsi="Calibri" w:cs="Times New Roman"/>
          <w:lang w:eastAsia="pt-BR"/>
        </w:rPr>
        <w:t>ex</w:t>
      </w:r>
      <w:proofErr w:type="spellEnd"/>
      <w:r w:rsidRPr="00BD3CC6">
        <w:rPr>
          <w:rFonts w:ascii="Calibri" w:eastAsia="Times New Roman" w:hAnsi="Calibri" w:cs="Times New Roman"/>
          <w:lang w:eastAsia="pt-BR"/>
        </w:rPr>
        <w:t xml:space="preserve">: </w:t>
      </w:r>
      <w:proofErr w:type="spellStart"/>
      <w:r w:rsidRPr="00BD3CC6">
        <w:rPr>
          <w:rFonts w:ascii="Calibri" w:eastAsia="Times New Roman" w:hAnsi="Calibri" w:cs="Times New Roman"/>
          <w:lang w:eastAsia="pt-BR"/>
        </w:rPr>
        <w:t>Facebook</w:t>
      </w:r>
      <w:proofErr w:type="spellEnd"/>
      <w:r w:rsidRPr="00BD3CC6">
        <w:rPr>
          <w:rFonts w:ascii="Calibri" w:eastAsia="Times New Roman" w:hAnsi="Calibri" w:cs="Times New Roman"/>
          <w:lang w:eastAsia="pt-BR"/>
        </w:rPr>
        <w:t xml:space="preserve">, Instagram, Google, </w:t>
      </w:r>
      <w:proofErr w:type="spellStart"/>
      <w:r w:rsidRPr="00BD3CC6">
        <w:rPr>
          <w:rFonts w:ascii="Calibri" w:eastAsia="Times New Roman" w:hAnsi="Calibri" w:cs="Times New Roman"/>
          <w:lang w:eastAsia="pt-BR"/>
        </w:rPr>
        <w:t>Linkedin</w:t>
      </w:r>
      <w:proofErr w:type="spellEnd"/>
      <w:r w:rsidRPr="00BD3CC6">
        <w:rPr>
          <w:rFonts w:ascii="Calibri" w:eastAsia="Times New Roman" w:hAnsi="Calibri" w:cs="Times New Roman"/>
          <w:lang w:eastAsia="pt-BR"/>
        </w:rPr>
        <w:t>)? Se sim, como devemos incluir, já que esses veículos não possuem tabelas?</w:t>
      </w:r>
    </w:p>
    <w:p w:rsidR="00BD3CC6" w:rsidRPr="00BD3CC6" w:rsidRDefault="00BD3CC6" w:rsidP="00BD3CC6">
      <w:pPr>
        <w:spacing w:before="0" w:after="0" w:line="240" w:lineRule="auto"/>
        <w:rPr>
          <w:rFonts w:ascii="Calibri" w:eastAsia="Times New Roman" w:hAnsi="Calibri" w:cs="Times New Roman"/>
          <w:lang w:eastAsia="pt-BR"/>
        </w:rPr>
      </w:pPr>
      <w:r w:rsidRPr="00BD3CC6">
        <w:rPr>
          <w:rFonts w:ascii="Calibri" w:eastAsia="Times New Roman" w:hAnsi="Calibri" w:cs="Times New Roman"/>
          <w:b/>
          <w:bCs/>
          <w:lang w:eastAsia="pt-BR"/>
        </w:rPr>
        <w:t>Resposta: sim, basta que sejam feitos orçamentos e os valores indicados estejam de acordo com esses orçamentos.</w:t>
      </w:r>
    </w:p>
    <w:p w:rsidR="00563347" w:rsidRDefault="00563347" w:rsidP="00BD3CC6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Era o que tínhamos a esclarecer.</w:t>
      </w:r>
    </w:p>
    <w:p w:rsidR="00BD3CC6" w:rsidRDefault="00BD3CC6" w:rsidP="00BD3CC6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</w:p>
    <w:p w:rsidR="00BD3CC6" w:rsidRPr="00D22E1F" w:rsidRDefault="00BD3CC6" w:rsidP="00BD3CC6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</w:p>
    <w:p w:rsidR="00563347" w:rsidRPr="00D22E1F" w:rsidRDefault="00563347" w:rsidP="00BD3CC6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</w:p>
    <w:p w:rsidR="00563347" w:rsidRPr="00B639B6" w:rsidRDefault="00B639B6" w:rsidP="00BD3CC6">
      <w:pPr>
        <w:spacing w:before="0" w:after="0" w:line="240" w:lineRule="auto"/>
        <w:jc w:val="center"/>
        <w:rPr>
          <w:rFonts w:eastAsia="Times New Roman" w:cstheme="minorHAnsi"/>
          <w:i/>
          <w:lang w:eastAsia="pt-BR"/>
        </w:rPr>
      </w:pPr>
      <w:r w:rsidRPr="00B639B6">
        <w:rPr>
          <w:rFonts w:eastAsia="Times New Roman" w:cstheme="minorHAnsi"/>
          <w:i/>
          <w:lang w:eastAsia="pt-BR"/>
        </w:rPr>
        <w:t>Assinado no Original</w:t>
      </w:r>
    </w:p>
    <w:p w:rsidR="00563347" w:rsidRPr="00D22E1F" w:rsidRDefault="0051755C" w:rsidP="00BD3CC6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 xml:space="preserve">ARIANE SOARES DE </w:t>
      </w:r>
      <w:bookmarkStart w:id="0" w:name="_GoBack"/>
      <w:bookmarkEnd w:id="0"/>
      <w:r>
        <w:rPr>
          <w:rFonts w:eastAsia="Times New Roman" w:cstheme="minorHAnsi"/>
          <w:b/>
          <w:lang w:eastAsia="pt-BR"/>
        </w:rPr>
        <w:t>SOUZA</w:t>
      </w:r>
    </w:p>
    <w:p w:rsidR="00563347" w:rsidRPr="00D22E1F" w:rsidRDefault="00563347" w:rsidP="00BD3CC6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BD3CC6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 xml:space="preserve">SECRETARIA MUNICIPAL DE </w:t>
    </w:r>
    <w:r w:rsidR="000E79D9">
      <w:rPr>
        <w:rFonts w:ascii="Arial" w:hAnsi="Arial" w:cs="Arial"/>
        <w:b/>
        <w:bCs/>
        <w:color w:val="000080"/>
        <w:sz w:val="18"/>
        <w:szCs w:val="18"/>
      </w:rPr>
      <w:t>ADMINISTRAÇÃO</w:t>
    </w:r>
  </w:p>
  <w:p w:rsidR="000E79D9" w:rsidRPr="009852FD" w:rsidRDefault="000E79D9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>
      <w:rPr>
        <w:rFonts w:ascii="Arial" w:hAnsi="Arial" w:cs="Arial"/>
        <w:b/>
        <w:bCs/>
        <w:color w:val="000080"/>
        <w:sz w:val="18"/>
        <w:szCs w:val="18"/>
      </w:rPr>
      <w:t>COORDENADORIA EXECUTIVA DE ADMINISTRAÇÃO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</w:t>
    </w:r>
    <w:r w:rsidR="000E79D9">
      <w:rPr>
        <w:rFonts w:ascii="Arial" w:hAnsi="Arial" w:cs="Arial"/>
        <w:b/>
        <w:color w:val="000080"/>
        <w:sz w:val="18"/>
        <w:szCs w:val="18"/>
      </w:rPr>
      <w:t>ERÊNCIA DE LICITAÇÃO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25817"/>
    <w:rsid w:val="0003416C"/>
    <w:rsid w:val="000922ED"/>
    <w:rsid w:val="00096CCA"/>
    <w:rsid w:val="000A4E2D"/>
    <w:rsid w:val="000D1807"/>
    <w:rsid w:val="000D6D39"/>
    <w:rsid w:val="000E79D9"/>
    <w:rsid w:val="000F42DD"/>
    <w:rsid w:val="001105AF"/>
    <w:rsid w:val="001704EC"/>
    <w:rsid w:val="001F2E9E"/>
    <w:rsid w:val="00252620"/>
    <w:rsid w:val="002C4A19"/>
    <w:rsid w:val="00312CF2"/>
    <w:rsid w:val="00354CFA"/>
    <w:rsid w:val="00364E3D"/>
    <w:rsid w:val="00365A24"/>
    <w:rsid w:val="00392CEF"/>
    <w:rsid w:val="003A622E"/>
    <w:rsid w:val="003D3123"/>
    <w:rsid w:val="003F3A87"/>
    <w:rsid w:val="0047165D"/>
    <w:rsid w:val="00495BA9"/>
    <w:rsid w:val="00500815"/>
    <w:rsid w:val="0051755C"/>
    <w:rsid w:val="00563347"/>
    <w:rsid w:val="005714EE"/>
    <w:rsid w:val="005D4AB3"/>
    <w:rsid w:val="005F0B3A"/>
    <w:rsid w:val="0067065B"/>
    <w:rsid w:val="006C1392"/>
    <w:rsid w:val="00707090"/>
    <w:rsid w:val="0073148A"/>
    <w:rsid w:val="007D4839"/>
    <w:rsid w:val="008508E8"/>
    <w:rsid w:val="008612B4"/>
    <w:rsid w:val="00874CEC"/>
    <w:rsid w:val="0088437E"/>
    <w:rsid w:val="008E39A9"/>
    <w:rsid w:val="008E6FEB"/>
    <w:rsid w:val="008F7F74"/>
    <w:rsid w:val="009D3FDD"/>
    <w:rsid w:val="009D7122"/>
    <w:rsid w:val="009E0DE3"/>
    <w:rsid w:val="00A6645C"/>
    <w:rsid w:val="00AC61DD"/>
    <w:rsid w:val="00AD0648"/>
    <w:rsid w:val="00B639B6"/>
    <w:rsid w:val="00BD3CC6"/>
    <w:rsid w:val="00C1604A"/>
    <w:rsid w:val="00C331C7"/>
    <w:rsid w:val="00C63A71"/>
    <w:rsid w:val="00C656AE"/>
    <w:rsid w:val="00C7035E"/>
    <w:rsid w:val="00C96153"/>
    <w:rsid w:val="00CF0AC3"/>
    <w:rsid w:val="00D15AB8"/>
    <w:rsid w:val="00D22E1F"/>
    <w:rsid w:val="00D372F7"/>
    <w:rsid w:val="00D73432"/>
    <w:rsid w:val="00E348A7"/>
    <w:rsid w:val="00E93DBD"/>
    <w:rsid w:val="00EC72A2"/>
    <w:rsid w:val="00ED39B3"/>
    <w:rsid w:val="00F139CD"/>
    <w:rsid w:val="00F43AD0"/>
    <w:rsid w:val="00FB712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  <w:style w:type="paragraph" w:customStyle="1" w:styleId="xmsonormal">
    <w:name w:val="x_msonormal"/>
    <w:basedOn w:val="Normal"/>
    <w:rsid w:val="005F0B3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3">
    <w:name w:val="x_msobodytext3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title">
    <w:name w:val="x_msotitle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53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3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10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27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1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70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9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316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51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092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83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56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22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7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77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47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2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1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840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169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39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408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8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86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6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5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8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8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23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32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3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53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967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57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877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91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8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1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0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2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5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29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42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9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45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1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33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9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8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78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718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358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4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990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26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28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62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87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0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9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8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03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4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290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0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8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75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183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3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10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58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07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45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19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1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28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8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C320-303E-4F29-8E81-B3342A6A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Paulo Eduardo da Silva</cp:lastModifiedBy>
  <cp:revision>3</cp:revision>
  <cp:lastPrinted>2020-11-12T17:56:00Z</cp:lastPrinted>
  <dcterms:created xsi:type="dcterms:W3CDTF">2021-03-11T18:16:00Z</dcterms:created>
  <dcterms:modified xsi:type="dcterms:W3CDTF">2021-03-11T18:52:00Z</dcterms:modified>
</cp:coreProperties>
</file>