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ABC" w:rsidRPr="00B82AF6" w:rsidRDefault="00A76ABC" w:rsidP="00A76ABC">
      <w:pPr>
        <w:pStyle w:val="Ttulo2"/>
        <w:shd w:val="clear" w:color="auto" w:fill="D9D9D9" w:themeFill="background1" w:themeFillShade="D9"/>
        <w:jc w:val="center"/>
        <w:rPr>
          <w:rStyle w:val="Forte"/>
          <w:rFonts w:ascii="Verdana" w:hAnsi="Verdana"/>
          <w:i/>
          <w:sz w:val="36"/>
          <w:szCs w:val="36"/>
        </w:rPr>
      </w:pPr>
      <w:r>
        <w:rPr>
          <w:rStyle w:val="Forte"/>
          <w:rFonts w:ascii="Verdana" w:hAnsi="Verdana"/>
          <w:i/>
          <w:sz w:val="36"/>
          <w:szCs w:val="36"/>
        </w:rPr>
        <w:t>ESCLARECIMENTO</w:t>
      </w:r>
      <w:r w:rsidR="00EB2E6B">
        <w:rPr>
          <w:rStyle w:val="Forte"/>
          <w:rFonts w:ascii="Verdana" w:hAnsi="Verdana"/>
          <w:i/>
          <w:sz w:val="36"/>
          <w:szCs w:val="36"/>
        </w:rPr>
        <w:t xml:space="preserve"> IV</w:t>
      </w:r>
    </w:p>
    <w:p w:rsidR="00A76ABC" w:rsidRDefault="00A76ABC" w:rsidP="00A76ABC">
      <w:pPr>
        <w:pStyle w:val="Ttulo2"/>
        <w:jc w:val="center"/>
        <w:rPr>
          <w:rStyle w:val="Forte"/>
          <w:rFonts w:ascii="Verdana" w:hAnsi="Verdana"/>
          <w:sz w:val="20"/>
        </w:rPr>
      </w:pPr>
    </w:p>
    <w:p w:rsidR="00A76ABC" w:rsidRPr="00647DFA" w:rsidRDefault="00A76ABC" w:rsidP="006572FA">
      <w:pPr>
        <w:pStyle w:val="Ttulo2"/>
        <w:jc w:val="center"/>
        <w:rPr>
          <w:rStyle w:val="Forte"/>
          <w:rFonts w:ascii="Verdana" w:hAnsi="Verdana"/>
          <w:sz w:val="20"/>
        </w:rPr>
      </w:pPr>
      <w:r w:rsidRPr="00647DFA">
        <w:rPr>
          <w:rStyle w:val="Forte"/>
          <w:rFonts w:ascii="Verdana" w:hAnsi="Verdana"/>
          <w:sz w:val="20"/>
        </w:rPr>
        <w:t>PREGÃO</w:t>
      </w:r>
      <w:r w:rsidR="00FB6638">
        <w:rPr>
          <w:rStyle w:val="Forte"/>
          <w:rFonts w:ascii="Verdana" w:hAnsi="Verdana"/>
          <w:sz w:val="20"/>
        </w:rPr>
        <w:t xml:space="preserve"> ELETRÔNICO</w:t>
      </w:r>
      <w:r w:rsidRPr="00647DFA">
        <w:rPr>
          <w:rStyle w:val="Forte"/>
          <w:rFonts w:ascii="Verdana" w:hAnsi="Verdana"/>
          <w:sz w:val="20"/>
        </w:rPr>
        <w:t xml:space="preserve"> Nº </w:t>
      </w:r>
      <w:r w:rsidR="00FB6638">
        <w:rPr>
          <w:rStyle w:val="Forte"/>
          <w:rFonts w:ascii="Verdana" w:hAnsi="Verdana"/>
          <w:sz w:val="20"/>
        </w:rPr>
        <w:t>070</w:t>
      </w:r>
      <w:r w:rsidRPr="00647DFA">
        <w:rPr>
          <w:rStyle w:val="Forte"/>
          <w:rFonts w:ascii="Verdana" w:hAnsi="Verdana"/>
          <w:sz w:val="20"/>
        </w:rPr>
        <w:t>/20</w:t>
      </w:r>
      <w:r w:rsidR="00647DFA" w:rsidRPr="00647DFA">
        <w:rPr>
          <w:rStyle w:val="Forte"/>
          <w:rFonts w:ascii="Verdana" w:hAnsi="Verdana"/>
          <w:sz w:val="20"/>
        </w:rPr>
        <w:t>21</w:t>
      </w:r>
      <w:r w:rsidR="004B5326">
        <w:rPr>
          <w:rStyle w:val="Forte"/>
          <w:rFonts w:ascii="Verdana" w:hAnsi="Verdana"/>
          <w:sz w:val="20"/>
        </w:rPr>
        <w:t xml:space="preserve"> - RETIFICADO</w:t>
      </w:r>
    </w:p>
    <w:p w:rsidR="00A76ABC" w:rsidRPr="00647DFA" w:rsidRDefault="00647DFA" w:rsidP="006572FA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647DFA">
        <w:rPr>
          <w:rStyle w:val="Forte"/>
          <w:rFonts w:ascii="Verdana" w:hAnsi="Verdana"/>
          <w:sz w:val="20"/>
          <w:szCs w:val="20"/>
        </w:rPr>
        <w:t>PROCESSO LICITATÓRIO</w:t>
      </w:r>
      <w:r w:rsidR="00A76ABC" w:rsidRPr="00647DFA">
        <w:rPr>
          <w:rStyle w:val="Forte"/>
          <w:rFonts w:ascii="Verdana" w:hAnsi="Verdana"/>
          <w:sz w:val="20"/>
          <w:szCs w:val="20"/>
        </w:rPr>
        <w:t xml:space="preserve"> Nº </w:t>
      </w:r>
      <w:r w:rsidR="00FB6638">
        <w:rPr>
          <w:rStyle w:val="Forte"/>
          <w:rFonts w:ascii="Verdana" w:hAnsi="Verdana"/>
          <w:sz w:val="20"/>
          <w:szCs w:val="20"/>
        </w:rPr>
        <w:t>2189</w:t>
      </w:r>
      <w:r w:rsidR="00A76ABC" w:rsidRPr="00647DFA">
        <w:rPr>
          <w:rStyle w:val="Forte"/>
          <w:rFonts w:ascii="Verdana" w:hAnsi="Verdana"/>
          <w:sz w:val="20"/>
          <w:szCs w:val="20"/>
        </w:rPr>
        <w:t>/</w:t>
      </w:r>
      <w:r w:rsidRPr="00647DFA">
        <w:rPr>
          <w:rStyle w:val="Forte"/>
          <w:rFonts w:ascii="Verdana" w:hAnsi="Verdana"/>
          <w:sz w:val="20"/>
          <w:szCs w:val="20"/>
        </w:rPr>
        <w:t>2021</w:t>
      </w:r>
    </w:p>
    <w:p w:rsidR="00503670" w:rsidRDefault="00FB6638" w:rsidP="006572FA">
      <w:pPr>
        <w:spacing w:after="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DE 26</w:t>
      </w:r>
      <w:r w:rsidR="00944BDB">
        <w:rPr>
          <w:rFonts w:ascii="Verdana" w:hAnsi="Verdana" w:cs="Arial"/>
          <w:b/>
          <w:bCs/>
          <w:sz w:val="20"/>
          <w:szCs w:val="20"/>
        </w:rPr>
        <w:t xml:space="preserve"> DE JULHO DE 2021</w:t>
      </w:r>
    </w:p>
    <w:p w:rsidR="006572FA" w:rsidRPr="00647DFA" w:rsidRDefault="006572FA" w:rsidP="006572FA">
      <w:pPr>
        <w:spacing w:after="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A76ABC" w:rsidRDefault="00A76ABC" w:rsidP="00C0779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47DFA">
        <w:rPr>
          <w:rFonts w:ascii="Verdana" w:hAnsi="Verdana" w:cs="Arial"/>
          <w:bCs/>
          <w:sz w:val="20"/>
          <w:szCs w:val="20"/>
        </w:rPr>
        <w:t>Vimos, através deste, em relação ao Pregão Eletrônico</w:t>
      </w:r>
      <w:r w:rsidR="00647DFA">
        <w:rPr>
          <w:rFonts w:ascii="Verdana" w:hAnsi="Verdana" w:cs="Arial"/>
          <w:bCs/>
          <w:sz w:val="20"/>
          <w:szCs w:val="20"/>
        </w:rPr>
        <w:t xml:space="preserve"> </w:t>
      </w:r>
      <w:r w:rsidRPr="00647DFA">
        <w:rPr>
          <w:rFonts w:ascii="Verdana" w:hAnsi="Verdana" w:cs="Arial"/>
          <w:bCs/>
          <w:sz w:val="20"/>
          <w:szCs w:val="20"/>
        </w:rPr>
        <w:t xml:space="preserve">nº </w:t>
      </w:r>
      <w:r w:rsidR="00647DFA">
        <w:rPr>
          <w:rFonts w:ascii="Verdana" w:hAnsi="Verdana" w:cs="Arial"/>
          <w:bCs/>
          <w:sz w:val="20"/>
          <w:szCs w:val="20"/>
        </w:rPr>
        <w:t>0</w:t>
      </w:r>
      <w:r w:rsidR="00FB6638">
        <w:rPr>
          <w:rFonts w:ascii="Verdana" w:hAnsi="Verdana" w:cs="Arial"/>
          <w:bCs/>
          <w:sz w:val="20"/>
          <w:szCs w:val="20"/>
        </w:rPr>
        <w:t>70</w:t>
      </w:r>
      <w:r w:rsidRPr="00647DFA">
        <w:rPr>
          <w:rFonts w:ascii="Verdana" w:hAnsi="Verdana" w:cs="Arial"/>
          <w:bCs/>
          <w:sz w:val="20"/>
          <w:szCs w:val="20"/>
        </w:rPr>
        <w:t>/</w:t>
      </w:r>
      <w:r w:rsidR="00647DFA">
        <w:rPr>
          <w:rFonts w:ascii="Verdana" w:hAnsi="Verdana" w:cs="Arial"/>
          <w:bCs/>
          <w:sz w:val="20"/>
          <w:szCs w:val="20"/>
        </w:rPr>
        <w:t>2021</w:t>
      </w:r>
      <w:r w:rsidR="00944BDB">
        <w:rPr>
          <w:rFonts w:ascii="Verdana" w:hAnsi="Verdana" w:cs="Arial"/>
          <w:bCs/>
          <w:sz w:val="20"/>
          <w:szCs w:val="20"/>
        </w:rPr>
        <w:t>,</w:t>
      </w:r>
      <w:r w:rsidRPr="00647DFA">
        <w:rPr>
          <w:rFonts w:ascii="Verdana" w:hAnsi="Verdana" w:cs="Arial"/>
          <w:bCs/>
          <w:sz w:val="20"/>
          <w:szCs w:val="20"/>
        </w:rPr>
        <w:t xml:space="preserve"> que tem por objeto</w:t>
      </w:r>
      <w:r w:rsidR="00647DFA">
        <w:rPr>
          <w:rFonts w:ascii="Verdana" w:hAnsi="Verdana" w:cs="Arial"/>
          <w:bCs/>
          <w:sz w:val="20"/>
          <w:szCs w:val="20"/>
        </w:rPr>
        <w:t xml:space="preserve"> </w:t>
      </w:r>
      <w:proofErr w:type="gramStart"/>
      <w:r w:rsidR="00647DFA">
        <w:rPr>
          <w:rFonts w:ascii="Verdana" w:hAnsi="Verdana" w:cs="Arial"/>
          <w:bCs/>
          <w:sz w:val="20"/>
          <w:szCs w:val="20"/>
        </w:rPr>
        <w:t xml:space="preserve">o </w:t>
      </w:r>
      <w:r w:rsidR="00FB6638" w:rsidRPr="00FB6638">
        <w:rPr>
          <w:rFonts w:ascii="Verdana" w:hAnsi="Verdana" w:cs="Arial"/>
          <w:b/>
          <w:bCs/>
          <w:sz w:val="20"/>
          <w:szCs w:val="20"/>
        </w:rPr>
        <w:t>CONTRATAÇÃO</w:t>
      </w:r>
      <w:proofErr w:type="gramEnd"/>
      <w:r w:rsidR="00FB6638" w:rsidRPr="00FB6638">
        <w:rPr>
          <w:rFonts w:ascii="Verdana" w:hAnsi="Verdana" w:cs="Arial"/>
          <w:b/>
          <w:bCs/>
          <w:sz w:val="20"/>
          <w:szCs w:val="20"/>
        </w:rPr>
        <w:t xml:space="preserve"> DE EMPRESA ESPECIALIZADA PARA PRESTAÇÃO DOS SERVIÇOS AFETOS AOS CEMITÉRIOS MUNICIPAIS, INCLUINDO MANUTENÇÃO E LIMPEZA, COM O FORNECIMENTO DE MÃO DE OBRA, EQUIPAMENTOS, MÁQUINAS, MATERIAIS DE HIGIENE E LIMPEZA, REMOÇÃO E DESTINAÇÃO FINAL DOS RESÍDUOS GERADOS, PELO PERÍODO DE 12 (DOZE) MESES, PODENDO SER ADITADO/PRORROGADO NAS FORMAS DA LEI</w:t>
      </w:r>
      <w:r w:rsidRPr="00647DFA">
        <w:rPr>
          <w:rFonts w:ascii="Verdana" w:hAnsi="Verdana" w:cs="Arial"/>
          <w:b/>
          <w:sz w:val="20"/>
          <w:szCs w:val="20"/>
        </w:rPr>
        <w:t xml:space="preserve">, </w:t>
      </w:r>
      <w:r w:rsidR="00647DFA" w:rsidRPr="00647DFA">
        <w:rPr>
          <w:rFonts w:ascii="Verdana" w:hAnsi="Verdana" w:cs="Arial"/>
          <w:sz w:val="20"/>
          <w:szCs w:val="20"/>
        </w:rPr>
        <w:t>esclarecer</w:t>
      </w:r>
      <w:r w:rsidRPr="00647DFA">
        <w:rPr>
          <w:rFonts w:ascii="Verdana" w:hAnsi="Verdana" w:cs="Arial"/>
          <w:b/>
          <w:sz w:val="20"/>
          <w:szCs w:val="20"/>
        </w:rPr>
        <w:t xml:space="preserve"> </w:t>
      </w:r>
      <w:r w:rsidR="00944BDB">
        <w:rPr>
          <w:rFonts w:ascii="Verdana" w:hAnsi="Verdana" w:cs="Arial"/>
          <w:sz w:val="20"/>
          <w:szCs w:val="20"/>
        </w:rPr>
        <w:t>o</w:t>
      </w:r>
      <w:r w:rsidRPr="00647DFA">
        <w:rPr>
          <w:rFonts w:ascii="Verdana" w:hAnsi="Verdana" w:cs="Arial"/>
          <w:sz w:val="20"/>
          <w:szCs w:val="20"/>
        </w:rPr>
        <w:t xml:space="preserve"> questionamento da empresa</w:t>
      </w:r>
      <w:r w:rsidR="00FB6638">
        <w:rPr>
          <w:rFonts w:ascii="Verdana" w:hAnsi="Verdana" w:cs="Arial"/>
          <w:sz w:val="20"/>
          <w:szCs w:val="20"/>
        </w:rPr>
        <w:t xml:space="preserve"> </w:t>
      </w:r>
      <w:r w:rsidR="00EB2E6B">
        <w:rPr>
          <w:rFonts w:ascii="Verdana" w:hAnsi="Verdana" w:cs="Arial"/>
          <w:sz w:val="20"/>
          <w:szCs w:val="20"/>
        </w:rPr>
        <w:t>ECOSYSTEM SERVIÇOS URBANOS LTDA</w:t>
      </w:r>
      <w:r w:rsidRPr="00647DFA">
        <w:rPr>
          <w:rFonts w:ascii="Verdana" w:hAnsi="Verdana"/>
          <w:sz w:val="20"/>
          <w:szCs w:val="20"/>
        </w:rPr>
        <w:t>, conforme segue:</w:t>
      </w:r>
    </w:p>
    <w:p w:rsidR="006572FA" w:rsidRPr="00647DFA" w:rsidRDefault="006572FA" w:rsidP="00C07799">
      <w:pPr>
        <w:spacing w:after="0" w:line="240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FF1764" w:rsidRPr="00EB2E6B" w:rsidRDefault="00EB2E6B" w:rsidP="001862FE">
      <w:pPr>
        <w:pStyle w:val="xmsonormal"/>
        <w:spacing w:before="0" w:beforeAutospacing="0" w:after="0" w:afterAutospacing="0"/>
        <w:jc w:val="both"/>
        <w:rPr>
          <w:rFonts w:ascii="Verdana" w:eastAsiaTheme="minorHAnsi" w:hAnsi="Verdana" w:cs="Arial"/>
          <w:bCs/>
          <w:sz w:val="18"/>
          <w:szCs w:val="18"/>
          <w:lang w:eastAsia="en-US"/>
        </w:rPr>
      </w:pPr>
      <w:r w:rsidRPr="00EB2E6B">
        <w:rPr>
          <w:rFonts w:ascii="Verdana" w:eastAsiaTheme="minorHAnsi" w:hAnsi="Verdana" w:cs="Arial"/>
          <w:b/>
          <w:bCs/>
          <w:sz w:val="18"/>
          <w:szCs w:val="18"/>
          <w:lang w:eastAsia="en-US"/>
        </w:rPr>
        <w:t>1º</w:t>
      </w:r>
      <w:r w:rsidR="003349BE" w:rsidRPr="00EB2E6B">
        <w:rPr>
          <w:rFonts w:ascii="Verdana" w:eastAsiaTheme="minorHAnsi" w:hAnsi="Verdana" w:cs="Arial"/>
          <w:b/>
          <w:bCs/>
          <w:sz w:val="18"/>
          <w:szCs w:val="18"/>
          <w:lang w:eastAsia="en-US"/>
        </w:rPr>
        <w:t xml:space="preserve"> </w:t>
      </w:r>
      <w:r w:rsidRPr="00EB2E6B">
        <w:rPr>
          <w:rFonts w:ascii="Verdana" w:eastAsiaTheme="minorHAnsi" w:hAnsi="Verdana" w:cs="Arial"/>
          <w:b/>
          <w:bCs/>
          <w:sz w:val="18"/>
          <w:szCs w:val="18"/>
          <w:lang w:eastAsia="en-US"/>
        </w:rPr>
        <w:t>Questionamento</w:t>
      </w:r>
      <w:r w:rsidR="00A76ABC" w:rsidRPr="00EB2E6B">
        <w:rPr>
          <w:rFonts w:ascii="Verdana" w:eastAsiaTheme="minorHAnsi" w:hAnsi="Verdana" w:cs="Arial"/>
          <w:b/>
          <w:bCs/>
          <w:sz w:val="18"/>
          <w:szCs w:val="18"/>
          <w:lang w:eastAsia="en-US"/>
        </w:rPr>
        <w:t>:</w:t>
      </w:r>
      <w:r w:rsidR="00A76ABC" w:rsidRPr="00EB2E6B">
        <w:rPr>
          <w:rFonts w:ascii="Verdana" w:eastAsiaTheme="minorHAnsi" w:hAnsi="Verdana" w:cs="Arial"/>
          <w:bCs/>
          <w:sz w:val="18"/>
          <w:szCs w:val="18"/>
          <w:lang w:eastAsia="en-US"/>
        </w:rPr>
        <w:t xml:space="preserve"> </w:t>
      </w:r>
      <w:r w:rsidRPr="00EB2E6B">
        <w:rPr>
          <w:rFonts w:ascii="Verdana" w:eastAsiaTheme="minorHAnsi" w:hAnsi="Verdana" w:cs="Arial"/>
          <w:bCs/>
          <w:sz w:val="18"/>
          <w:szCs w:val="18"/>
          <w:lang w:eastAsia="en-US"/>
        </w:rPr>
        <w:t>Considerando o exposto nos itens abaixo:</w:t>
      </w:r>
    </w:p>
    <w:p w:rsidR="00EB2E6B" w:rsidRPr="00EB2E6B" w:rsidRDefault="00EB2E6B" w:rsidP="001862FE">
      <w:pPr>
        <w:pStyle w:val="xmsonormal"/>
        <w:spacing w:before="0" w:beforeAutospacing="0" w:after="0" w:afterAutospacing="0"/>
        <w:jc w:val="both"/>
        <w:rPr>
          <w:rFonts w:ascii="Verdana" w:eastAsiaTheme="minorHAnsi" w:hAnsi="Verdana" w:cs="Arial"/>
          <w:bCs/>
          <w:sz w:val="18"/>
          <w:szCs w:val="18"/>
          <w:lang w:eastAsia="en-US"/>
        </w:rPr>
      </w:pPr>
    </w:p>
    <w:p w:rsidR="00EB2E6B" w:rsidRPr="00EB2E6B" w:rsidRDefault="00EB2E6B" w:rsidP="00EB2E6B">
      <w:pPr>
        <w:pStyle w:val="NormalWeb"/>
        <w:spacing w:before="0" w:after="0"/>
        <w:jc w:val="both"/>
        <w:rPr>
          <w:rFonts w:ascii="Verdana" w:hAnsi="Verdana"/>
          <w:sz w:val="18"/>
          <w:szCs w:val="18"/>
        </w:rPr>
      </w:pPr>
      <w:r w:rsidRPr="00EB2E6B">
        <w:rPr>
          <w:rFonts w:ascii="Verdana" w:hAnsi="Verdana" w:cs="Arial"/>
          <w:b/>
          <w:sz w:val="18"/>
          <w:szCs w:val="18"/>
        </w:rPr>
        <w:t>10.11.</w:t>
      </w:r>
      <w:r w:rsidRPr="00EB2E6B">
        <w:rPr>
          <w:rFonts w:ascii="Verdana" w:hAnsi="Verdana" w:cs="Arial"/>
          <w:sz w:val="18"/>
          <w:szCs w:val="18"/>
        </w:rPr>
        <w:t xml:space="preserve">  </w:t>
      </w:r>
      <w:r w:rsidRPr="00EB2E6B">
        <w:rPr>
          <w:rFonts w:ascii="Verdana" w:hAnsi="Verdana"/>
          <w:b/>
          <w:sz w:val="18"/>
          <w:szCs w:val="18"/>
        </w:rPr>
        <w:t>Comprovação de capacidade técnico-operacional em nome da licitante</w:t>
      </w:r>
      <w:r w:rsidRPr="00EB2E6B">
        <w:rPr>
          <w:rFonts w:ascii="Verdana" w:hAnsi="Verdana"/>
          <w:sz w:val="18"/>
          <w:szCs w:val="18"/>
        </w:rPr>
        <w:t xml:space="preserve"> que comprovem sua aptidão para desempenho do objeto do certame. A comprovação deverá ser feita mediante a apresentação de atestado, certidão ou declaração de capacidade técnica, fornecidos por pessoa jurídica de direito público ou privado, </w:t>
      </w:r>
      <w:r w:rsidRPr="00EB2E6B">
        <w:rPr>
          <w:rFonts w:ascii="Verdana" w:hAnsi="Verdana"/>
          <w:sz w:val="18"/>
          <w:szCs w:val="18"/>
          <w:shd w:val="clear" w:color="auto" w:fill="FFFFFF"/>
        </w:rPr>
        <w:t xml:space="preserve">desde que em quantidades razoáveis, assim consideradas 50% a 60% da execução pretendida. </w:t>
      </w:r>
      <w:r w:rsidRPr="00EB2E6B">
        <w:rPr>
          <w:rFonts w:ascii="Verdana" w:hAnsi="Verdana"/>
          <w:sz w:val="18"/>
          <w:szCs w:val="18"/>
        </w:rPr>
        <w:t>(Súmula 24 TCESP).</w:t>
      </w:r>
    </w:p>
    <w:p w:rsidR="00EB2E6B" w:rsidRPr="00EB2E6B" w:rsidRDefault="00EB2E6B" w:rsidP="00EB2E6B">
      <w:pPr>
        <w:pStyle w:val="NormalWeb"/>
        <w:spacing w:before="0" w:after="0"/>
        <w:jc w:val="both"/>
        <w:rPr>
          <w:rFonts w:ascii="Verdana" w:hAnsi="Verdana"/>
          <w:sz w:val="18"/>
          <w:szCs w:val="18"/>
        </w:rPr>
      </w:pPr>
    </w:p>
    <w:p w:rsidR="00EB2E6B" w:rsidRPr="00EB2E6B" w:rsidRDefault="00EB2E6B" w:rsidP="00EB2E6B">
      <w:pPr>
        <w:widowControl w:val="0"/>
        <w:jc w:val="both"/>
        <w:rPr>
          <w:rFonts w:ascii="Verdana" w:hAnsi="Verdana"/>
          <w:sz w:val="18"/>
          <w:szCs w:val="18"/>
        </w:rPr>
      </w:pPr>
      <w:r w:rsidRPr="00EB2E6B">
        <w:rPr>
          <w:rFonts w:ascii="Verdana" w:hAnsi="Verdana" w:cs="Arial"/>
          <w:b/>
          <w:sz w:val="18"/>
          <w:szCs w:val="18"/>
        </w:rPr>
        <w:t xml:space="preserve">10.12. </w:t>
      </w:r>
      <w:r w:rsidRPr="00EB2E6B">
        <w:rPr>
          <w:rFonts w:ascii="Verdana" w:hAnsi="Verdana"/>
          <w:b/>
          <w:sz w:val="18"/>
          <w:szCs w:val="18"/>
        </w:rPr>
        <w:t>Comprovação de capacidade técnico-profissional do responsável técnico</w:t>
      </w:r>
      <w:r w:rsidRPr="00EB2E6B">
        <w:rPr>
          <w:rFonts w:ascii="Verdana" w:hAnsi="Verdana"/>
          <w:sz w:val="18"/>
          <w:szCs w:val="18"/>
        </w:rPr>
        <w:t xml:space="preserve">, pertencente ao quadro permanente da licitante, para executar </w:t>
      </w:r>
      <w:r w:rsidRPr="00EB2E6B">
        <w:rPr>
          <w:rFonts w:ascii="Verdana" w:hAnsi="Verdana"/>
          <w:b/>
          <w:sz w:val="18"/>
          <w:szCs w:val="18"/>
          <w:u w:val="single"/>
        </w:rPr>
        <w:t>os serviços objeto do certame</w:t>
      </w:r>
      <w:r w:rsidRPr="00EB2E6B">
        <w:rPr>
          <w:rFonts w:ascii="Verdana" w:hAnsi="Verdana"/>
          <w:sz w:val="18"/>
          <w:szCs w:val="18"/>
        </w:rPr>
        <w:t xml:space="preserve">, através de Certidão de Acervo Técnico (CAT) expedida pelo CREA, demonstrando responsabilidade técnica por execução de serviço com </w:t>
      </w:r>
      <w:r w:rsidRPr="00EB2E6B">
        <w:rPr>
          <w:rFonts w:ascii="Verdana" w:hAnsi="Verdana"/>
          <w:b/>
          <w:i/>
          <w:sz w:val="18"/>
          <w:szCs w:val="18"/>
          <w:u w:val="single"/>
        </w:rPr>
        <w:t>CARACTERÍSTICAS SEMELHANTES AO OBJETO DESTA LICITAÇÃO</w:t>
      </w:r>
      <w:r w:rsidRPr="00EB2E6B">
        <w:rPr>
          <w:rFonts w:ascii="Verdana" w:hAnsi="Verdana"/>
          <w:sz w:val="18"/>
          <w:szCs w:val="18"/>
        </w:rPr>
        <w:t xml:space="preserve">. </w:t>
      </w:r>
    </w:p>
    <w:p w:rsidR="00EB2E6B" w:rsidRPr="00EB2E6B" w:rsidRDefault="00EB2E6B" w:rsidP="00EB2E6B">
      <w:pPr>
        <w:widowControl w:val="0"/>
        <w:jc w:val="both"/>
        <w:rPr>
          <w:rFonts w:ascii="Verdana" w:hAnsi="Verdana"/>
          <w:sz w:val="18"/>
          <w:szCs w:val="18"/>
        </w:rPr>
      </w:pPr>
      <w:r w:rsidRPr="00EB2E6B">
        <w:rPr>
          <w:rFonts w:ascii="Verdana" w:hAnsi="Verdana"/>
          <w:sz w:val="18"/>
          <w:szCs w:val="18"/>
        </w:rPr>
        <w:t>Para fins de qualificação técnica, quais serviços serão considerados nos atestados apresentados para o atendimento do subitem acima?</w:t>
      </w:r>
    </w:p>
    <w:p w:rsidR="00EB2E6B" w:rsidRPr="00EB2E6B" w:rsidRDefault="00EB2E6B" w:rsidP="00EB2E6B">
      <w:pPr>
        <w:widowControl w:val="0"/>
        <w:jc w:val="both"/>
        <w:rPr>
          <w:rFonts w:ascii="Verdana" w:hAnsi="Verdana"/>
          <w:b/>
          <w:sz w:val="18"/>
          <w:szCs w:val="18"/>
        </w:rPr>
      </w:pPr>
      <w:r w:rsidRPr="00EB2E6B">
        <w:rPr>
          <w:rFonts w:ascii="Verdana" w:hAnsi="Verdana"/>
          <w:b/>
          <w:sz w:val="18"/>
          <w:szCs w:val="18"/>
        </w:rPr>
        <w:t xml:space="preserve">RESPOSTA:  </w:t>
      </w:r>
      <w:r w:rsidRPr="00EB2E6B">
        <w:rPr>
          <w:rFonts w:ascii="Verdana" w:hAnsi="Verdana"/>
          <w:color w:val="000000"/>
          <w:sz w:val="18"/>
          <w:szCs w:val="18"/>
        </w:rPr>
        <w:t>Deverá apresentar obrigatoriamente os serviços afetos aos cemitérios (sepultamento, exumação, inumação e construção de artefatos de concreto (pedra laje)), opcionais serviços de limpeza e zeladoria (jardinagem, poda e capina), ainda é aconselhável porem não obrigatório presentar os serviços de remoção de resíduos</w:t>
      </w:r>
      <w:proofErr w:type="gramStart"/>
      <w:r w:rsidRPr="00EB2E6B">
        <w:rPr>
          <w:rFonts w:ascii="Verdana" w:hAnsi="Verdana"/>
          <w:color w:val="000000"/>
          <w:sz w:val="18"/>
          <w:szCs w:val="18"/>
        </w:rPr>
        <w:t xml:space="preserve"> pois</w:t>
      </w:r>
      <w:proofErr w:type="gramEnd"/>
      <w:r w:rsidRPr="00EB2E6B">
        <w:rPr>
          <w:rFonts w:ascii="Verdana" w:hAnsi="Verdana"/>
          <w:color w:val="000000"/>
          <w:sz w:val="18"/>
          <w:szCs w:val="18"/>
        </w:rPr>
        <w:t xml:space="preserve"> a contratada deverá apresentar durante a execução comprovante de descarte correto.</w:t>
      </w:r>
    </w:p>
    <w:p w:rsidR="00C07799" w:rsidRDefault="00C07799" w:rsidP="00C07799">
      <w:pPr>
        <w:pStyle w:val="xmsonormal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A76ABC" w:rsidRDefault="00A76ABC" w:rsidP="00EB2E6B">
      <w:pPr>
        <w:pStyle w:val="xmsonormal"/>
        <w:spacing w:before="0" w:beforeAutospacing="0" w:after="0" w:afterAutospacing="0"/>
        <w:jc w:val="center"/>
        <w:rPr>
          <w:rFonts w:ascii="Verdana" w:hAnsi="Verdana"/>
          <w:sz w:val="20"/>
          <w:szCs w:val="20"/>
        </w:rPr>
      </w:pPr>
      <w:r w:rsidRPr="00647DFA">
        <w:rPr>
          <w:rFonts w:ascii="Verdana" w:hAnsi="Verdana"/>
          <w:sz w:val="20"/>
          <w:szCs w:val="20"/>
        </w:rPr>
        <w:t>Era o que tínhamos a esclarecer.</w:t>
      </w:r>
    </w:p>
    <w:p w:rsidR="00FF1764" w:rsidRDefault="00FF1764" w:rsidP="00C07799">
      <w:pPr>
        <w:pStyle w:val="xmsonormal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6572FA" w:rsidRPr="00647DFA" w:rsidRDefault="006572FA" w:rsidP="00C07799">
      <w:pPr>
        <w:pStyle w:val="xmsonormal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647DFA" w:rsidRDefault="00647DFA" w:rsidP="00C07799">
      <w:pPr>
        <w:spacing w:after="0" w:line="240" w:lineRule="auto"/>
        <w:jc w:val="center"/>
        <w:rPr>
          <w:rFonts w:ascii="Verdana" w:hAnsi="Verdana" w:cs="Arial"/>
          <w:bCs/>
          <w:sz w:val="20"/>
          <w:szCs w:val="20"/>
        </w:rPr>
      </w:pPr>
      <w:r w:rsidRPr="00647DFA">
        <w:rPr>
          <w:rFonts w:ascii="Verdana" w:hAnsi="Verdana" w:cs="Arial"/>
          <w:bCs/>
          <w:sz w:val="20"/>
          <w:szCs w:val="20"/>
        </w:rPr>
        <w:t xml:space="preserve">Araraquara, </w:t>
      </w:r>
      <w:r w:rsidR="00FF1764">
        <w:rPr>
          <w:rFonts w:ascii="Verdana" w:hAnsi="Verdana" w:cs="Arial"/>
          <w:bCs/>
          <w:sz w:val="20"/>
          <w:szCs w:val="20"/>
        </w:rPr>
        <w:t>2</w:t>
      </w:r>
      <w:r w:rsidR="006426BA">
        <w:rPr>
          <w:rFonts w:ascii="Verdana" w:hAnsi="Verdana" w:cs="Arial"/>
          <w:bCs/>
          <w:sz w:val="20"/>
          <w:szCs w:val="20"/>
        </w:rPr>
        <w:t>8</w:t>
      </w:r>
      <w:r w:rsidRPr="00647DFA">
        <w:rPr>
          <w:rFonts w:ascii="Verdana" w:hAnsi="Verdana" w:cs="Arial"/>
          <w:bCs/>
          <w:sz w:val="20"/>
          <w:szCs w:val="20"/>
        </w:rPr>
        <w:t xml:space="preserve"> de </w:t>
      </w:r>
      <w:r w:rsidR="00FF1764">
        <w:rPr>
          <w:rFonts w:ascii="Verdana" w:hAnsi="Verdana" w:cs="Arial"/>
          <w:bCs/>
          <w:sz w:val="20"/>
          <w:szCs w:val="20"/>
        </w:rPr>
        <w:t>setembro</w:t>
      </w:r>
      <w:r w:rsidR="00944BDB">
        <w:rPr>
          <w:rFonts w:ascii="Verdana" w:hAnsi="Verdana" w:cs="Arial"/>
          <w:bCs/>
          <w:sz w:val="20"/>
          <w:szCs w:val="20"/>
        </w:rPr>
        <w:t xml:space="preserve"> de 2021</w:t>
      </w:r>
      <w:r w:rsidRPr="00647DFA">
        <w:rPr>
          <w:rFonts w:ascii="Verdana" w:hAnsi="Verdana" w:cs="Arial"/>
          <w:bCs/>
          <w:sz w:val="20"/>
          <w:szCs w:val="20"/>
        </w:rPr>
        <w:t>.</w:t>
      </w:r>
    </w:p>
    <w:p w:rsidR="00C07799" w:rsidRDefault="00C07799" w:rsidP="00C07799">
      <w:pPr>
        <w:spacing w:after="0" w:line="240" w:lineRule="auto"/>
        <w:jc w:val="center"/>
        <w:rPr>
          <w:rFonts w:ascii="Verdana" w:hAnsi="Verdana" w:cs="Arial"/>
          <w:bCs/>
          <w:sz w:val="20"/>
          <w:szCs w:val="20"/>
        </w:rPr>
      </w:pPr>
    </w:p>
    <w:p w:rsidR="00EB2E6B" w:rsidRDefault="00EB2E6B" w:rsidP="00EB2E6B">
      <w:pPr>
        <w:jc w:val="center"/>
        <w:rPr>
          <w:rFonts w:ascii="Verdana" w:hAnsi="Verdana"/>
          <w:i/>
          <w:sz w:val="18"/>
          <w:szCs w:val="18"/>
        </w:rPr>
      </w:pPr>
    </w:p>
    <w:p w:rsidR="00EB2E6B" w:rsidRDefault="00EB2E6B" w:rsidP="00EB2E6B">
      <w:pPr>
        <w:jc w:val="center"/>
        <w:rPr>
          <w:rFonts w:ascii="Verdana" w:hAnsi="Verdana"/>
          <w:b/>
          <w:sz w:val="18"/>
          <w:szCs w:val="18"/>
        </w:rPr>
      </w:pPr>
      <w:r w:rsidRPr="0052123F">
        <w:rPr>
          <w:rFonts w:ascii="Verdana" w:hAnsi="Verdana"/>
          <w:b/>
          <w:sz w:val="18"/>
          <w:szCs w:val="18"/>
        </w:rPr>
        <w:t>RENATA</w:t>
      </w:r>
      <w:r>
        <w:rPr>
          <w:rFonts w:ascii="Verdana" w:hAnsi="Verdana"/>
          <w:b/>
          <w:sz w:val="18"/>
          <w:szCs w:val="18"/>
        </w:rPr>
        <w:t xml:space="preserve"> C. BRATFISCH</w:t>
      </w:r>
    </w:p>
    <w:p w:rsidR="00EB2E6B" w:rsidRDefault="00EB2E6B" w:rsidP="00EB2E6B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CRA-SP 6-006531</w:t>
      </w:r>
    </w:p>
    <w:p w:rsidR="00EB2E6B" w:rsidRDefault="00EB2E6B" w:rsidP="00EB2E6B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Coord. Executiva de Serviços </w:t>
      </w:r>
      <w:proofErr w:type="gramStart"/>
      <w:r>
        <w:rPr>
          <w:rFonts w:ascii="Verdana" w:hAnsi="Verdana"/>
          <w:b/>
          <w:sz w:val="18"/>
          <w:szCs w:val="18"/>
        </w:rPr>
        <w:t>Públicos</w:t>
      </w:r>
      <w:proofErr w:type="gramEnd"/>
    </w:p>
    <w:p w:rsidR="00C07799" w:rsidRPr="00647DFA" w:rsidRDefault="00C07799" w:rsidP="00C07799">
      <w:pPr>
        <w:spacing w:after="0" w:line="240" w:lineRule="auto"/>
        <w:jc w:val="center"/>
        <w:rPr>
          <w:rFonts w:ascii="Verdana" w:hAnsi="Verdana" w:cs="Arial"/>
          <w:bCs/>
          <w:sz w:val="20"/>
          <w:szCs w:val="20"/>
        </w:rPr>
      </w:pPr>
      <w:bookmarkStart w:id="0" w:name="_GoBack"/>
      <w:bookmarkEnd w:id="0"/>
    </w:p>
    <w:p w:rsidR="00A76ABC" w:rsidRPr="00647DFA" w:rsidRDefault="00A76ABC" w:rsidP="00C07799">
      <w:pPr>
        <w:pStyle w:val="xmsonormal"/>
        <w:spacing w:before="0" w:beforeAutospacing="0" w:after="0" w:afterAutospacing="0"/>
        <w:jc w:val="center"/>
        <w:rPr>
          <w:rFonts w:ascii="Verdana" w:hAnsi="Verdana"/>
          <w:sz w:val="20"/>
          <w:szCs w:val="20"/>
        </w:rPr>
      </w:pPr>
    </w:p>
    <w:p w:rsidR="00A76ABC" w:rsidRPr="00647DFA" w:rsidRDefault="00647DFA" w:rsidP="00C07799">
      <w:pPr>
        <w:pStyle w:val="xmsonormal"/>
        <w:spacing w:before="0" w:beforeAutospacing="0" w:after="0" w:afterAutospacing="0"/>
        <w:jc w:val="center"/>
        <w:rPr>
          <w:rFonts w:ascii="Verdana" w:hAnsi="Verdana"/>
          <w:b/>
          <w:sz w:val="20"/>
          <w:szCs w:val="20"/>
        </w:rPr>
      </w:pPr>
      <w:r w:rsidRPr="00647DFA">
        <w:rPr>
          <w:rFonts w:ascii="Verdana" w:hAnsi="Verdana"/>
          <w:b/>
          <w:sz w:val="20"/>
          <w:szCs w:val="20"/>
        </w:rPr>
        <w:t>JAQUELI</w:t>
      </w:r>
      <w:r w:rsidR="00944BDB">
        <w:rPr>
          <w:rFonts w:ascii="Verdana" w:hAnsi="Verdana"/>
          <w:b/>
          <w:sz w:val="20"/>
          <w:szCs w:val="20"/>
        </w:rPr>
        <w:t>N</w:t>
      </w:r>
      <w:r w:rsidRPr="00647DFA">
        <w:rPr>
          <w:rFonts w:ascii="Verdana" w:hAnsi="Verdana"/>
          <w:b/>
          <w:sz w:val="20"/>
          <w:szCs w:val="20"/>
        </w:rPr>
        <w:t>E HELENA SALES</w:t>
      </w:r>
    </w:p>
    <w:p w:rsidR="00EC6F3F" w:rsidRPr="00647DFA" w:rsidRDefault="00647DFA" w:rsidP="00C07799">
      <w:pPr>
        <w:pStyle w:val="xmsonormal"/>
        <w:spacing w:before="0" w:beforeAutospacing="0" w:after="0" w:afterAutospacing="0"/>
        <w:jc w:val="center"/>
        <w:rPr>
          <w:rFonts w:ascii="Verdana" w:hAnsi="Verdana"/>
          <w:sz w:val="20"/>
          <w:szCs w:val="20"/>
        </w:rPr>
      </w:pPr>
      <w:r w:rsidRPr="00647DFA">
        <w:rPr>
          <w:rFonts w:ascii="Verdana" w:hAnsi="Verdana"/>
          <w:sz w:val="20"/>
          <w:szCs w:val="20"/>
        </w:rPr>
        <w:t>Pregoeira</w:t>
      </w:r>
    </w:p>
    <w:sectPr w:rsidR="00EC6F3F" w:rsidRPr="00647DFA" w:rsidSect="006572FA">
      <w:headerReference w:type="default" r:id="rId7"/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ABC" w:rsidRDefault="00A76ABC" w:rsidP="00A76ABC">
      <w:pPr>
        <w:spacing w:after="0" w:line="240" w:lineRule="auto"/>
      </w:pPr>
      <w:r>
        <w:separator/>
      </w:r>
    </w:p>
  </w:endnote>
  <w:endnote w:type="continuationSeparator" w:id="0">
    <w:p w:rsidR="00A76ABC" w:rsidRDefault="00A76ABC" w:rsidP="00A76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ABC" w:rsidRDefault="00A76ABC" w:rsidP="00A76ABC">
      <w:pPr>
        <w:spacing w:after="0" w:line="240" w:lineRule="auto"/>
      </w:pPr>
      <w:r>
        <w:separator/>
      </w:r>
    </w:p>
  </w:footnote>
  <w:footnote w:type="continuationSeparator" w:id="0">
    <w:p w:rsidR="00A76ABC" w:rsidRDefault="00A76ABC" w:rsidP="00A76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7FA" w:rsidRPr="001D5538" w:rsidRDefault="004377FA" w:rsidP="004377FA">
    <w:pPr>
      <w:pStyle w:val="Cabealho"/>
      <w:tabs>
        <w:tab w:val="center" w:pos="1979"/>
        <w:tab w:val="left" w:pos="2460"/>
      </w:tabs>
      <w:rPr>
        <w:szCs w:val="16"/>
      </w:rPr>
    </w:pPr>
    <w:r w:rsidRPr="001D5538">
      <w:rPr>
        <w:rFonts w:ascii="Arial" w:hAnsi="Arial" w:cs="Arial"/>
        <w:noProof/>
        <w:color w:val="004376"/>
        <w:szCs w:val="16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5168265</wp:posOffset>
          </wp:positionH>
          <wp:positionV relativeFrom="paragraph">
            <wp:posOffset>-255270</wp:posOffset>
          </wp:positionV>
          <wp:extent cx="1152525" cy="1085850"/>
          <wp:effectExtent l="0" t="0" r="9525" b="0"/>
          <wp:wrapNone/>
          <wp:docPr id="2" name="Imagem 2" descr="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RIMB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5538">
      <w:rPr>
        <w:noProof/>
        <w:color w:val="004376"/>
        <w:szCs w:val="16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2377440</wp:posOffset>
          </wp:positionH>
          <wp:positionV relativeFrom="paragraph">
            <wp:posOffset>-264795</wp:posOffset>
          </wp:positionV>
          <wp:extent cx="608965" cy="669925"/>
          <wp:effectExtent l="0" t="0" r="635" b="0"/>
          <wp:wrapSquare wrapText="bothSides"/>
          <wp:docPr id="1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965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77FA" w:rsidRDefault="004377FA" w:rsidP="004377FA">
    <w:pPr>
      <w:pStyle w:val="Cabealho"/>
      <w:tabs>
        <w:tab w:val="left" w:pos="4956"/>
        <w:tab w:val="left" w:pos="5664"/>
      </w:tabs>
      <w:rPr>
        <w:szCs w:val="16"/>
      </w:rPr>
    </w:pPr>
    <w:r w:rsidRPr="001D5538">
      <w:rPr>
        <w:szCs w:val="16"/>
      </w:rPr>
      <w:tab/>
    </w:r>
  </w:p>
  <w:p w:rsidR="004377FA" w:rsidRDefault="004377FA" w:rsidP="004377FA">
    <w:pPr>
      <w:pStyle w:val="Cabealho"/>
      <w:tabs>
        <w:tab w:val="left" w:pos="4956"/>
        <w:tab w:val="left" w:pos="5664"/>
      </w:tabs>
      <w:rPr>
        <w:szCs w:val="16"/>
      </w:rPr>
    </w:pPr>
  </w:p>
  <w:p w:rsidR="004377FA" w:rsidRPr="00D17A52" w:rsidRDefault="004377FA" w:rsidP="004377FA">
    <w:pPr>
      <w:pStyle w:val="Cabealho"/>
      <w:tabs>
        <w:tab w:val="left" w:pos="4956"/>
        <w:tab w:val="left" w:pos="5664"/>
      </w:tabs>
      <w:jc w:val="center"/>
      <w:rPr>
        <w:smallCaps/>
        <w:color w:val="000000"/>
      </w:rPr>
    </w:pPr>
    <w:r w:rsidRPr="00D17A52">
      <w:rPr>
        <w:smallCaps/>
        <w:color w:val="000000"/>
      </w:rPr>
      <w:t>Prefeitura Municipal de Araraquara</w:t>
    </w:r>
  </w:p>
  <w:p w:rsidR="004377FA" w:rsidRPr="001D5538" w:rsidRDefault="004377FA" w:rsidP="004377FA">
    <w:pPr>
      <w:keepNext/>
      <w:widowControl w:val="0"/>
      <w:tabs>
        <w:tab w:val="left" w:pos="708"/>
      </w:tabs>
      <w:spacing w:after="0" w:line="240" w:lineRule="auto"/>
      <w:jc w:val="center"/>
      <w:outlineLvl w:val="3"/>
      <w:rPr>
        <w:rFonts w:ascii="Arial" w:hAnsi="Arial" w:cs="Arial"/>
        <w:b/>
        <w:bCs/>
        <w:color w:val="000080"/>
        <w:sz w:val="16"/>
        <w:szCs w:val="16"/>
      </w:rPr>
    </w:pPr>
    <w:r>
      <w:rPr>
        <w:rFonts w:ascii="Arial" w:hAnsi="Arial" w:cs="Arial"/>
        <w:b/>
        <w:bCs/>
        <w:color w:val="000080"/>
        <w:sz w:val="16"/>
        <w:szCs w:val="16"/>
      </w:rPr>
      <w:t xml:space="preserve">       SECRETARIA MUNICIPAL DE ADMINISTRAÇÃO</w:t>
    </w:r>
  </w:p>
  <w:p w:rsidR="004377FA" w:rsidRPr="001D5538" w:rsidRDefault="004377FA" w:rsidP="004377FA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/>
        <w:color w:val="000080"/>
        <w:sz w:val="16"/>
        <w:szCs w:val="16"/>
      </w:rPr>
    </w:pPr>
    <w:r w:rsidRPr="001D5538">
      <w:rPr>
        <w:rFonts w:ascii="Arial" w:hAnsi="Arial" w:cs="Arial"/>
        <w:b/>
        <w:color w:val="000080"/>
        <w:sz w:val="16"/>
        <w:szCs w:val="16"/>
      </w:rPr>
      <w:t>GERÊNCIA DE LICITAÇÃO</w:t>
    </w:r>
  </w:p>
  <w:p w:rsidR="004377FA" w:rsidRDefault="004377FA" w:rsidP="004377FA">
    <w:pPr>
      <w:spacing w:after="0" w:line="240" w:lineRule="auto"/>
      <w:jc w:val="center"/>
      <w:rPr>
        <w:rFonts w:ascii="Arial" w:hAnsi="Arial" w:cs="Arial"/>
        <w:b/>
        <w:color w:val="000080"/>
        <w:sz w:val="16"/>
        <w:szCs w:val="16"/>
      </w:rPr>
    </w:pPr>
    <w:r w:rsidRPr="001D5538">
      <w:rPr>
        <w:rFonts w:ascii="Arial" w:hAnsi="Arial" w:cs="Arial"/>
        <w:b/>
        <w:color w:val="000080"/>
        <w:sz w:val="16"/>
        <w:szCs w:val="16"/>
      </w:rPr>
      <w:t>Paço Muni</w:t>
    </w:r>
    <w:r>
      <w:rPr>
        <w:rFonts w:ascii="Arial" w:hAnsi="Arial" w:cs="Arial"/>
        <w:b/>
        <w:color w:val="000080"/>
        <w:sz w:val="16"/>
        <w:szCs w:val="16"/>
      </w:rPr>
      <w:t xml:space="preserve">cipal: Rua São Bento, 840 – Centro – CEP: </w:t>
    </w:r>
    <w:r w:rsidRPr="001D5538">
      <w:rPr>
        <w:rFonts w:ascii="Arial" w:hAnsi="Arial" w:cs="Arial"/>
        <w:b/>
        <w:color w:val="000080"/>
        <w:sz w:val="16"/>
        <w:szCs w:val="16"/>
      </w:rPr>
      <w:t xml:space="preserve">14.801.901 – Fone: (16) 3301-5143     </w:t>
    </w:r>
  </w:p>
  <w:p w:rsidR="004377FA" w:rsidRPr="001D5538" w:rsidRDefault="004377FA" w:rsidP="004377FA">
    <w:pPr>
      <w:spacing w:after="0" w:line="240" w:lineRule="auto"/>
      <w:jc w:val="center"/>
      <w:rPr>
        <w:sz w:val="16"/>
        <w:szCs w:val="16"/>
      </w:rPr>
    </w:pPr>
    <w:r w:rsidRPr="001D5538">
      <w:rPr>
        <w:rFonts w:ascii="Arial" w:hAnsi="Arial" w:cs="Arial"/>
        <w:b/>
        <w:color w:val="000080"/>
        <w:sz w:val="16"/>
        <w:szCs w:val="16"/>
      </w:rPr>
      <w:t xml:space="preserve">Site: </w:t>
    </w:r>
    <w:hyperlink r:id="rId3" w:history="1">
      <w:r w:rsidRPr="001D5538">
        <w:rPr>
          <w:rFonts w:ascii="Arial" w:hAnsi="Arial" w:cs="Arial"/>
          <w:b/>
          <w:color w:val="0000FF"/>
          <w:sz w:val="16"/>
          <w:szCs w:val="16"/>
          <w:u w:val="single"/>
        </w:rPr>
        <w:t>www.araraquara.sp.gov.br</w:t>
      </w:r>
    </w:hyperlink>
    <w:r w:rsidRPr="001D5538">
      <w:rPr>
        <w:rFonts w:ascii="Arial" w:hAnsi="Arial" w:cs="Arial"/>
        <w:b/>
        <w:color w:val="000080"/>
        <w:sz w:val="16"/>
        <w:szCs w:val="16"/>
      </w:rPr>
      <w:t xml:space="preserve">     E-mail: </w:t>
    </w:r>
    <w:hyperlink r:id="rId4" w:history="1">
      <w:r w:rsidRPr="001D5538">
        <w:rPr>
          <w:rStyle w:val="Hyperlink"/>
          <w:rFonts w:ascii="Arial" w:hAnsi="Arial" w:cs="Arial"/>
          <w:sz w:val="16"/>
          <w:szCs w:val="16"/>
        </w:rPr>
        <w:t>edital@araraquara.sp.gov.br</w:t>
      </w:r>
    </w:hyperlink>
    <w:r w:rsidRPr="001D5538">
      <w:rPr>
        <w:rFonts w:ascii="Arial" w:hAnsi="Arial" w:cs="Arial"/>
        <w:b/>
        <w:color w:val="000080"/>
        <w:sz w:val="16"/>
        <w:szCs w:val="16"/>
      </w:rPr>
      <w:t>.</w:t>
    </w:r>
  </w:p>
  <w:p w:rsidR="004377FA" w:rsidRPr="005D7D8F" w:rsidRDefault="004377FA" w:rsidP="004377FA">
    <w:pPr>
      <w:pStyle w:val="Cabealho"/>
    </w:pPr>
  </w:p>
  <w:p w:rsidR="004377FA" w:rsidRDefault="004377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6B"/>
    <w:rsid w:val="00024B6B"/>
    <w:rsid w:val="00175440"/>
    <w:rsid w:val="001862FE"/>
    <w:rsid w:val="001A5FBA"/>
    <w:rsid w:val="001B7C79"/>
    <w:rsid w:val="001E569B"/>
    <w:rsid w:val="003349BE"/>
    <w:rsid w:val="0035770E"/>
    <w:rsid w:val="004377FA"/>
    <w:rsid w:val="0044766C"/>
    <w:rsid w:val="004B5326"/>
    <w:rsid w:val="00503670"/>
    <w:rsid w:val="005A0D68"/>
    <w:rsid w:val="006426BA"/>
    <w:rsid w:val="00644246"/>
    <w:rsid w:val="00647DFA"/>
    <w:rsid w:val="006572FA"/>
    <w:rsid w:val="0068423B"/>
    <w:rsid w:val="006B6984"/>
    <w:rsid w:val="0077438C"/>
    <w:rsid w:val="007F4DC7"/>
    <w:rsid w:val="00944BDB"/>
    <w:rsid w:val="009F112E"/>
    <w:rsid w:val="009F47DB"/>
    <w:rsid w:val="00A6794E"/>
    <w:rsid w:val="00A76ABC"/>
    <w:rsid w:val="00B06C4A"/>
    <w:rsid w:val="00B45760"/>
    <w:rsid w:val="00C07799"/>
    <w:rsid w:val="00C869AD"/>
    <w:rsid w:val="00D42D87"/>
    <w:rsid w:val="00E8390F"/>
    <w:rsid w:val="00EB2E6B"/>
    <w:rsid w:val="00EC6F3F"/>
    <w:rsid w:val="00F92097"/>
    <w:rsid w:val="00FB6638"/>
    <w:rsid w:val="00FF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A76AB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12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438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24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A76ABC"/>
    <w:rPr>
      <w:rFonts w:ascii="Times New Roman" w:eastAsia="Times New Roman" w:hAnsi="Times New Roman" w:cs="Times New Roman"/>
      <w:sz w:val="12"/>
      <w:szCs w:val="20"/>
      <w:lang w:eastAsia="pt-BR"/>
    </w:rPr>
  </w:style>
  <w:style w:type="character" w:styleId="Forte">
    <w:name w:val="Strong"/>
    <w:qFormat/>
    <w:rsid w:val="00A76ABC"/>
    <w:rPr>
      <w:b/>
    </w:rPr>
  </w:style>
  <w:style w:type="paragraph" w:styleId="Cabealho">
    <w:name w:val="header"/>
    <w:basedOn w:val="Normal"/>
    <w:link w:val="CabealhoChar"/>
    <w:unhideWhenUsed/>
    <w:rsid w:val="00A76A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76ABC"/>
  </w:style>
  <w:style w:type="paragraph" w:styleId="Rodap">
    <w:name w:val="footer"/>
    <w:basedOn w:val="Normal"/>
    <w:link w:val="RodapChar"/>
    <w:uiPriority w:val="99"/>
    <w:unhideWhenUsed/>
    <w:rsid w:val="00A76A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6ABC"/>
  </w:style>
  <w:style w:type="paragraph" w:styleId="Legenda">
    <w:name w:val="caption"/>
    <w:basedOn w:val="Normal"/>
    <w:next w:val="Normal"/>
    <w:qFormat/>
    <w:rsid w:val="00A76ABC"/>
    <w:pPr>
      <w:spacing w:after="0" w:line="240" w:lineRule="auto"/>
      <w:jc w:val="center"/>
    </w:pPr>
    <w:rPr>
      <w:rFonts w:ascii="Garamond" w:eastAsia="Times New Roman" w:hAnsi="Garamond" w:cs="Times New Roman"/>
      <w:b/>
      <w:color w:val="008080"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5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5FBA"/>
    <w:rPr>
      <w:rFonts w:ascii="Segoe UI" w:hAnsi="Segoe UI" w:cs="Segoe UI"/>
      <w:sz w:val="18"/>
      <w:szCs w:val="1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438C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yperlink">
    <w:name w:val="Hyperlink"/>
    <w:rsid w:val="004377FA"/>
    <w:rPr>
      <w:color w:val="0000FF"/>
      <w:u w:val="single"/>
    </w:rPr>
  </w:style>
  <w:style w:type="paragraph" w:styleId="NormalWeb">
    <w:name w:val="Normal (Web)"/>
    <w:basedOn w:val="Normal"/>
    <w:rsid w:val="00EB2E6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A76AB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12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438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24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A76ABC"/>
    <w:rPr>
      <w:rFonts w:ascii="Times New Roman" w:eastAsia="Times New Roman" w:hAnsi="Times New Roman" w:cs="Times New Roman"/>
      <w:sz w:val="12"/>
      <w:szCs w:val="20"/>
      <w:lang w:eastAsia="pt-BR"/>
    </w:rPr>
  </w:style>
  <w:style w:type="character" w:styleId="Forte">
    <w:name w:val="Strong"/>
    <w:qFormat/>
    <w:rsid w:val="00A76ABC"/>
    <w:rPr>
      <w:b/>
    </w:rPr>
  </w:style>
  <w:style w:type="paragraph" w:styleId="Cabealho">
    <w:name w:val="header"/>
    <w:basedOn w:val="Normal"/>
    <w:link w:val="CabealhoChar"/>
    <w:unhideWhenUsed/>
    <w:rsid w:val="00A76A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76ABC"/>
  </w:style>
  <w:style w:type="paragraph" w:styleId="Rodap">
    <w:name w:val="footer"/>
    <w:basedOn w:val="Normal"/>
    <w:link w:val="RodapChar"/>
    <w:uiPriority w:val="99"/>
    <w:unhideWhenUsed/>
    <w:rsid w:val="00A76A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6ABC"/>
  </w:style>
  <w:style w:type="paragraph" w:styleId="Legenda">
    <w:name w:val="caption"/>
    <w:basedOn w:val="Normal"/>
    <w:next w:val="Normal"/>
    <w:qFormat/>
    <w:rsid w:val="00A76ABC"/>
    <w:pPr>
      <w:spacing w:after="0" w:line="240" w:lineRule="auto"/>
      <w:jc w:val="center"/>
    </w:pPr>
    <w:rPr>
      <w:rFonts w:ascii="Garamond" w:eastAsia="Times New Roman" w:hAnsi="Garamond" w:cs="Times New Roman"/>
      <w:b/>
      <w:color w:val="008080"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5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5FBA"/>
    <w:rPr>
      <w:rFonts w:ascii="Segoe UI" w:hAnsi="Segoe UI" w:cs="Segoe UI"/>
      <w:sz w:val="18"/>
      <w:szCs w:val="1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438C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yperlink">
    <w:name w:val="Hyperlink"/>
    <w:rsid w:val="004377FA"/>
    <w:rPr>
      <w:color w:val="0000FF"/>
      <w:u w:val="single"/>
    </w:rPr>
  </w:style>
  <w:style w:type="paragraph" w:styleId="NormalWeb">
    <w:name w:val="Normal (Web)"/>
    <w:basedOn w:val="Normal"/>
    <w:rsid w:val="00EB2E6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22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232551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8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13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256275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2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48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31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72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515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962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889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7119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3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araquara.sp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edital@araraquara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Camarani Toledo</dc:creator>
  <cp:lastModifiedBy>Edson Santos da Silva</cp:lastModifiedBy>
  <cp:revision>3</cp:revision>
  <cp:lastPrinted>2021-08-03T19:39:00Z</cp:lastPrinted>
  <dcterms:created xsi:type="dcterms:W3CDTF">2021-09-28T19:15:00Z</dcterms:created>
  <dcterms:modified xsi:type="dcterms:W3CDTF">2021-09-28T19:22:00Z</dcterms:modified>
</cp:coreProperties>
</file>