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540DEB" w:rsidRDefault="0003416C" w:rsidP="00B94EE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540DEB">
        <w:rPr>
          <w:rFonts w:ascii="Verdana" w:hAnsi="Verdana"/>
          <w:b/>
          <w:i/>
          <w:sz w:val="20"/>
          <w:szCs w:val="20"/>
        </w:rPr>
        <w:t>ESCLARECIMENTO</w:t>
      </w:r>
    </w:p>
    <w:p w:rsidR="0003416C" w:rsidRPr="00540DEB" w:rsidRDefault="0003416C" w:rsidP="00B94EE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74CAC" w:rsidRPr="00540DEB" w:rsidRDefault="00F74CAC" w:rsidP="00B94EE3">
      <w:pPr>
        <w:widowControl w:val="0"/>
        <w:suppressAutoHyphens/>
        <w:autoSpaceDE w:val="0"/>
        <w:autoSpaceDN w:val="0"/>
        <w:spacing w:after="0" w:line="240" w:lineRule="auto"/>
        <w:ind w:right="-1"/>
        <w:jc w:val="center"/>
        <w:rPr>
          <w:rFonts w:ascii="Verdana" w:eastAsia="SimSun" w:hAnsi="Verdana" w:cs="Arial"/>
          <w:b/>
          <w:bCs/>
          <w:sz w:val="20"/>
          <w:szCs w:val="20"/>
          <w:lang w:val="pt-PT" w:eastAsia="pt-BR"/>
        </w:rPr>
      </w:pPr>
      <w:r w:rsidRPr="00540DEB">
        <w:rPr>
          <w:rFonts w:ascii="Verdana" w:eastAsia="SimSun" w:hAnsi="Verdana" w:cs="Arial"/>
          <w:b/>
          <w:bCs/>
          <w:sz w:val="20"/>
          <w:szCs w:val="20"/>
          <w:lang w:val="pt-PT" w:eastAsia="pt-BR"/>
        </w:rPr>
        <w:t>PREGÃO PRESENCIAL Nº 021/2019</w:t>
      </w:r>
    </w:p>
    <w:p w:rsidR="00F74CAC" w:rsidRPr="00540DEB" w:rsidRDefault="00F74CAC" w:rsidP="00B94E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Verdana" w:eastAsia="SimSun" w:hAnsi="Verdana" w:cs="Arial"/>
          <w:b/>
          <w:bCs/>
          <w:sz w:val="20"/>
          <w:szCs w:val="20"/>
          <w:lang w:eastAsia="pt-BR"/>
        </w:rPr>
      </w:pPr>
      <w:r w:rsidRPr="00540DEB">
        <w:rPr>
          <w:rFonts w:ascii="Verdana" w:eastAsia="SimSun" w:hAnsi="Verdana" w:cs="Arial"/>
          <w:b/>
          <w:bCs/>
          <w:sz w:val="20"/>
          <w:szCs w:val="20"/>
          <w:lang w:eastAsia="pt-BR"/>
        </w:rPr>
        <w:t>PROCESSO Nº 1531/2019</w:t>
      </w:r>
    </w:p>
    <w:p w:rsidR="00F74CAC" w:rsidRPr="00540DEB" w:rsidRDefault="00F74CAC" w:rsidP="00B94EE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Verdana" w:eastAsia="SimSun" w:hAnsi="Verdana" w:cs="Arial"/>
          <w:b/>
          <w:bCs/>
          <w:sz w:val="20"/>
          <w:szCs w:val="20"/>
          <w:lang w:eastAsia="pt-BR"/>
        </w:rPr>
      </w:pPr>
      <w:r w:rsidRPr="00540DEB">
        <w:rPr>
          <w:rFonts w:ascii="Verdana" w:eastAsia="SimSun" w:hAnsi="Verdana" w:cs="Arial"/>
          <w:b/>
          <w:bCs/>
          <w:sz w:val="20"/>
          <w:szCs w:val="20"/>
          <w:lang w:eastAsia="pt-BR"/>
        </w:rPr>
        <w:t>DE 29 DE MARÇO DE 2019</w:t>
      </w:r>
    </w:p>
    <w:p w:rsidR="00C96153" w:rsidRPr="00540DEB" w:rsidRDefault="00C96153" w:rsidP="00B94EE3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4C6D54" w:rsidRPr="00540DEB" w:rsidRDefault="004C6D54" w:rsidP="00B94EE3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96153" w:rsidRPr="00540DEB" w:rsidRDefault="00C96153" w:rsidP="00B94EE3">
      <w:pPr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t-BR"/>
        </w:rPr>
      </w:pPr>
      <w:r w:rsidRPr="00540DEB">
        <w:rPr>
          <w:rFonts w:ascii="Verdana" w:eastAsia="Times New Roman" w:hAnsi="Verdana" w:cs="Calibri"/>
          <w:sz w:val="20"/>
          <w:szCs w:val="20"/>
          <w:lang w:eastAsia="pt-BR"/>
        </w:rPr>
        <w:t xml:space="preserve">Araraquara, </w:t>
      </w:r>
      <w:r w:rsidR="00F74CAC" w:rsidRPr="00540DEB">
        <w:rPr>
          <w:rFonts w:ascii="Verdana" w:eastAsia="Times New Roman" w:hAnsi="Verdana" w:cs="Calibri"/>
          <w:sz w:val="20"/>
          <w:szCs w:val="20"/>
          <w:lang w:eastAsia="pt-BR"/>
        </w:rPr>
        <w:t>1</w:t>
      </w:r>
      <w:r w:rsidR="00540DEB">
        <w:rPr>
          <w:rFonts w:ascii="Verdana" w:eastAsia="Times New Roman" w:hAnsi="Verdana" w:cs="Calibri"/>
          <w:sz w:val="20"/>
          <w:szCs w:val="20"/>
          <w:lang w:eastAsia="pt-BR"/>
        </w:rPr>
        <w:t>1</w:t>
      </w:r>
      <w:r w:rsidRPr="00540DEB">
        <w:rPr>
          <w:rFonts w:ascii="Verdana" w:eastAsia="Times New Roman" w:hAnsi="Verdana" w:cs="Calibri"/>
          <w:sz w:val="20"/>
          <w:szCs w:val="20"/>
          <w:lang w:eastAsia="pt-BR"/>
        </w:rPr>
        <w:t xml:space="preserve"> de </w:t>
      </w:r>
      <w:r w:rsidR="00C16A1C" w:rsidRPr="00540DEB">
        <w:rPr>
          <w:rFonts w:ascii="Verdana" w:eastAsia="Times New Roman" w:hAnsi="Verdana" w:cs="Calibri"/>
          <w:sz w:val="20"/>
          <w:szCs w:val="20"/>
          <w:lang w:eastAsia="pt-BR"/>
        </w:rPr>
        <w:t>abril</w:t>
      </w:r>
      <w:r w:rsidRPr="00540DEB">
        <w:rPr>
          <w:rFonts w:ascii="Verdana" w:eastAsia="Times New Roman" w:hAnsi="Verdana" w:cs="Calibri"/>
          <w:sz w:val="20"/>
          <w:szCs w:val="20"/>
          <w:lang w:eastAsia="pt-BR"/>
        </w:rPr>
        <w:t xml:space="preserve"> de 201</w:t>
      </w:r>
      <w:r w:rsidR="0047165D" w:rsidRPr="00540DEB">
        <w:rPr>
          <w:rFonts w:ascii="Verdana" w:eastAsia="Times New Roman" w:hAnsi="Verdana" w:cs="Calibri"/>
          <w:sz w:val="20"/>
          <w:szCs w:val="20"/>
          <w:lang w:eastAsia="pt-BR"/>
        </w:rPr>
        <w:t>9</w:t>
      </w:r>
      <w:r w:rsidRPr="00540DEB"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C96153" w:rsidRPr="00540DEB" w:rsidRDefault="00C96153" w:rsidP="00B94EE3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656AE" w:rsidRPr="00540DEB" w:rsidRDefault="00C656AE" w:rsidP="00B94EE3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656AE" w:rsidRPr="00540DEB" w:rsidRDefault="00C656AE" w:rsidP="00B94EE3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540DEB">
        <w:rPr>
          <w:rFonts w:ascii="Verdana" w:eastAsia="Times New Roman" w:hAnsi="Verdana" w:cs="Calibri"/>
          <w:sz w:val="20"/>
          <w:szCs w:val="20"/>
          <w:lang w:eastAsia="pt-BR"/>
        </w:rPr>
        <w:t xml:space="preserve">Chegou a esta Gerência de Licitação e Contratos solicitação de esclarecimentos por parte da empresa </w:t>
      </w:r>
      <w:r w:rsidR="00314FD2" w:rsidRPr="00540DEB">
        <w:rPr>
          <w:rFonts w:ascii="Verdana" w:eastAsia="Times New Roman" w:hAnsi="Verdana" w:cs="Calibri"/>
          <w:sz w:val="20"/>
          <w:szCs w:val="20"/>
          <w:lang w:eastAsia="pt-BR"/>
        </w:rPr>
        <w:t>ELISEU KOPP &amp; CIA LTDA</w:t>
      </w:r>
      <w:r w:rsidR="003C321C" w:rsidRPr="00540DEB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Pr="00540DEB">
        <w:rPr>
          <w:rFonts w:ascii="Verdana" w:eastAsia="Times New Roman" w:hAnsi="Verdana" w:cs="Calibri"/>
          <w:sz w:val="20"/>
          <w:szCs w:val="20"/>
          <w:lang w:eastAsia="pt-BR"/>
        </w:rPr>
        <w:t xml:space="preserve">, em relação ao pregão presencial, cujo objeto é </w:t>
      </w:r>
      <w:r w:rsidR="003C321C" w:rsidRPr="00540DEB">
        <w:rPr>
          <w:rFonts w:ascii="Verdana" w:hAnsi="Verdana"/>
          <w:b/>
          <w:sz w:val="20"/>
          <w:szCs w:val="20"/>
        </w:rPr>
        <w:t xml:space="preserve">CONTRATAÇÃO DE EMPRESA ESPECIALIZADA PARA PRESTAÇÃO </w:t>
      </w:r>
      <w:r w:rsidR="003C321C" w:rsidRPr="00540DEB">
        <w:rPr>
          <w:rFonts w:ascii="Verdana" w:hAnsi="Verdana"/>
          <w:b/>
          <w:bCs/>
          <w:sz w:val="20"/>
          <w:szCs w:val="20"/>
        </w:rPr>
        <w:t xml:space="preserve">DE SERVIÇOS CONTÍNUOS DE MONITORAMENTO ELETRÔNICO, ATRAVÉS DE EQUIPAMENTOS DE CONTROLE DE VELOCIDADE, RESTRIÇÃO VEICULAR COM CLASSIFICAÇÃO DE VEÍCULOS E DE VÍDEO CAPTURA, </w:t>
      </w:r>
      <w:r w:rsidR="003C321C" w:rsidRPr="00540DEB">
        <w:rPr>
          <w:rFonts w:ascii="Verdana" w:hAnsi="Verdana"/>
          <w:b/>
          <w:sz w:val="20"/>
          <w:szCs w:val="20"/>
        </w:rPr>
        <w:t>ADMINISTRAÇÃO E PROCESSAMENTO DE MULTAS DE TRÂNSITO</w:t>
      </w:r>
      <w:r w:rsidR="003C321C" w:rsidRPr="00540DEB">
        <w:rPr>
          <w:rFonts w:ascii="Verdana" w:hAnsi="Verdana"/>
          <w:b/>
          <w:bCs/>
          <w:sz w:val="20"/>
          <w:szCs w:val="20"/>
        </w:rPr>
        <w:t xml:space="preserve"> NO MUNICÍPIO DE ARARAQUARA</w:t>
      </w:r>
      <w:r w:rsidR="003C321C" w:rsidRPr="00540DEB">
        <w:rPr>
          <w:rFonts w:ascii="Verdana" w:hAnsi="Verdana"/>
          <w:b/>
          <w:sz w:val="20"/>
          <w:szCs w:val="20"/>
        </w:rPr>
        <w:t>, PELO PRAZO DE 12 (DOZE) MESES, CONFORME DESCRIÇÃO CONSTANTE NO ANEXO I E DEMAIS ESPECIFICAÇÕES DESTE EDITAL</w:t>
      </w:r>
      <w:r w:rsidRPr="00540DEB">
        <w:rPr>
          <w:rFonts w:ascii="Verdana" w:hAnsi="Verdana"/>
          <w:b/>
          <w:sz w:val="20"/>
          <w:szCs w:val="20"/>
        </w:rPr>
        <w:t>,</w:t>
      </w:r>
      <w:r w:rsidRPr="00540DEB">
        <w:rPr>
          <w:rFonts w:ascii="Verdana" w:eastAsia="Times New Roman" w:hAnsi="Verdana" w:cs="Calibri"/>
          <w:sz w:val="20"/>
          <w:szCs w:val="20"/>
          <w:lang w:eastAsia="pt-BR"/>
        </w:rPr>
        <w:t xml:space="preserve"> conforme segue:</w:t>
      </w:r>
    </w:p>
    <w:p w:rsidR="0047165D" w:rsidRPr="00540DEB" w:rsidRDefault="0047165D" w:rsidP="00B94EE3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C656AE" w:rsidRPr="00540DEB" w:rsidRDefault="0047165D" w:rsidP="00B94EE3">
      <w:pPr>
        <w:spacing w:after="0" w:line="240" w:lineRule="auto"/>
        <w:ind w:firstLine="2127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540DEB">
        <w:rPr>
          <w:rFonts w:ascii="Verdana" w:eastAsia="Times New Roman" w:hAnsi="Verdana" w:cs="Calibri"/>
          <w:b/>
          <w:sz w:val="20"/>
          <w:szCs w:val="20"/>
          <w:lang w:eastAsia="pt-BR"/>
        </w:rPr>
        <w:t>QUESTÕES:</w:t>
      </w:r>
    </w:p>
    <w:p w:rsidR="00B94EE3" w:rsidRPr="00540DEB" w:rsidRDefault="00B94EE3" w:rsidP="00B94EE3">
      <w:pPr>
        <w:spacing w:after="0" w:line="240" w:lineRule="auto"/>
        <w:ind w:firstLine="2127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before="79" w:after="0" w:line="352" w:lineRule="auto"/>
        <w:ind w:right="114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ab/>
        <w:t>Considerando que o edital não deixa claro, qual será o prazo máximo a ser fixado para a entrega/instalação do objeto</w:t>
      </w:r>
      <w:r w:rsidRPr="00540DEB">
        <w:rPr>
          <w:rFonts w:ascii="Verdana" w:hAnsi="Verdana"/>
          <w:spacing w:val="-3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licitado?</w:t>
      </w:r>
    </w:p>
    <w:p w:rsidR="00B94EE3" w:rsidRPr="00540DEB" w:rsidRDefault="00B94EE3" w:rsidP="00B94EE3">
      <w:pPr>
        <w:pStyle w:val="Corpodetexto"/>
        <w:spacing w:before="8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458"/>
        </w:tabs>
        <w:autoSpaceDE w:val="0"/>
        <w:autoSpaceDN w:val="0"/>
        <w:spacing w:after="0" w:line="352" w:lineRule="auto"/>
        <w:ind w:right="107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ab/>
        <w:t>Considerando o item 15.12 do Edital que dispõe que a contratada deverá realizar estudos técnicos, questiona-se: é correto o entendimento de que a exigência</w:t>
      </w:r>
      <w:r w:rsidRPr="00540DEB">
        <w:rPr>
          <w:rFonts w:ascii="Verdana" w:hAnsi="Verdana"/>
          <w:spacing w:val="-2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realização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estudos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técnicos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refere-se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ao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estudo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dos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locais</w:t>
      </w:r>
      <w:r w:rsidRPr="00540DEB">
        <w:rPr>
          <w:rFonts w:ascii="Verdana" w:hAnsi="Verdana"/>
          <w:spacing w:val="-2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 instalação pré-definidos pela Contratante, abrangendo somente o estudo detalhado</w:t>
      </w:r>
      <w:r w:rsidRPr="00540DEB">
        <w:rPr>
          <w:rFonts w:ascii="Verdana" w:hAnsi="Verdana"/>
          <w:spacing w:val="-1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1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instalação</w:t>
      </w:r>
      <w:r w:rsidRPr="00540DEB">
        <w:rPr>
          <w:rFonts w:ascii="Verdana" w:hAnsi="Verdana"/>
          <w:spacing w:val="-1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individual</w:t>
      </w:r>
      <w:r w:rsidRPr="00540DEB">
        <w:rPr>
          <w:rFonts w:ascii="Verdana" w:hAnsi="Verdana"/>
          <w:spacing w:val="-1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para</w:t>
      </w:r>
      <w:r w:rsidRPr="00540DEB">
        <w:rPr>
          <w:rFonts w:ascii="Verdana" w:hAnsi="Verdana"/>
          <w:spacing w:val="-1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cada</w:t>
      </w:r>
      <w:r w:rsidRPr="00540DEB">
        <w:rPr>
          <w:rFonts w:ascii="Verdana" w:hAnsi="Verdana"/>
          <w:spacing w:val="-1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equipamento?</w:t>
      </w:r>
    </w:p>
    <w:p w:rsidR="00B94EE3" w:rsidRPr="00540DEB" w:rsidRDefault="00B94EE3" w:rsidP="00B94EE3">
      <w:pPr>
        <w:pStyle w:val="Corpodetexto"/>
        <w:spacing w:before="6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398"/>
        </w:tabs>
        <w:autoSpaceDE w:val="0"/>
        <w:autoSpaceDN w:val="0"/>
        <w:spacing w:after="0" w:line="352" w:lineRule="auto"/>
        <w:ind w:right="107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w w:val="95"/>
          <w:sz w:val="20"/>
          <w:szCs w:val="20"/>
        </w:rPr>
        <w:t>Para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o</w:t>
      </w:r>
      <w:r w:rsidRPr="00540DEB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que</w:t>
      </w:r>
      <w:r w:rsidRPr="00540DEB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trata</w:t>
      </w:r>
      <w:r w:rsidRPr="00540DEB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Radar</w:t>
      </w:r>
      <w:r w:rsidRPr="00540DEB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Semáforo</w:t>
      </w:r>
      <w:r w:rsidRPr="00540DEB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Vermelho</w:t>
      </w:r>
      <w:r w:rsidRPr="00540DEB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com</w:t>
      </w:r>
      <w:r w:rsidRPr="00540DEB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Velocidade,</w:t>
      </w:r>
      <w:r w:rsidRPr="00540DEB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constante</w:t>
      </w:r>
      <w:r w:rsidRPr="00540DEB">
        <w:rPr>
          <w:rFonts w:ascii="Verdana" w:hAnsi="Verdana"/>
          <w:spacing w:val="-1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na </w:t>
      </w:r>
      <w:r w:rsidRPr="00540DEB">
        <w:rPr>
          <w:rFonts w:ascii="Verdana" w:hAnsi="Verdana"/>
          <w:sz w:val="20"/>
          <w:szCs w:val="20"/>
        </w:rPr>
        <w:t>fl.</w:t>
      </w:r>
      <w:r w:rsidRPr="00540DEB">
        <w:rPr>
          <w:rFonts w:ascii="Verdana" w:hAnsi="Verdana"/>
          <w:spacing w:val="-1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25,</w:t>
      </w:r>
      <w:r w:rsidRPr="00540DEB">
        <w:rPr>
          <w:rFonts w:ascii="Verdana" w:hAnsi="Verdana"/>
          <w:spacing w:val="-1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questiona-se:</w:t>
      </w:r>
      <w:r w:rsidRPr="00540DEB">
        <w:rPr>
          <w:rFonts w:ascii="Verdana" w:hAnsi="Verdana"/>
          <w:spacing w:val="-1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Diante</w:t>
      </w:r>
      <w:r w:rsidRPr="00540DEB">
        <w:rPr>
          <w:rFonts w:ascii="Verdana" w:hAnsi="Verdana"/>
          <w:spacing w:val="-1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da</w:t>
      </w:r>
      <w:r w:rsidRPr="00540DEB">
        <w:rPr>
          <w:rFonts w:ascii="Verdana" w:hAnsi="Verdana"/>
          <w:spacing w:val="-1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exigência</w:t>
      </w:r>
      <w:r w:rsidRPr="00540DEB">
        <w:rPr>
          <w:rFonts w:ascii="Verdana" w:hAnsi="Verdana"/>
          <w:spacing w:val="-1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1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apresentação</w:t>
      </w:r>
      <w:r w:rsidRPr="00540DEB">
        <w:rPr>
          <w:rFonts w:ascii="Verdana" w:hAnsi="Verdana"/>
          <w:spacing w:val="-1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1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Laudo</w:t>
      </w:r>
      <w:r w:rsidRPr="00540DEB">
        <w:rPr>
          <w:rFonts w:ascii="Verdana" w:hAnsi="Verdana"/>
          <w:spacing w:val="-1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Geral</w:t>
      </w:r>
      <w:r w:rsidRPr="00540DEB">
        <w:rPr>
          <w:rFonts w:ascii="Verdana" w:hAnsi="Verdana"/>
          <w:spacing w:val="-1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 Comprovação</w:t>
      </w:r>
      <w:r w:rsidRPr="00540DEB">
        <w:rPr>
          <w:rFonts w:ascii="Verdana" w:hAnsi="Verdana"/>
          <w:spacing w:val="-1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</w:t>
      </w:r>
      <w:r w:rsidRPr="00540DEB">
        <w:rPr>
          <w:rFonts w:ascii="Verdana" w:hAnsi="Verdana"/>
          <w:spacing w:val="-1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Confiabilidade</w:t>
      </w:r>
      <w:r w:rsidRPr="00540DEB">
        <w:rPr>
          <w:rFonts w:ascii="Verdana" w:hAnsi="Verdana"/>
          <w:spacing w:val="-1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do</w:t>
      </w:r>
      <w:r w:rsidRPr="00540DEB">
        <w:rPr>
          <w:rFonts w:ascii="Verdana" w:hAnsi="Verdana"/>
          <w:spacing w:val="-1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INMETRO,</w:t>
      </w:r>
      <w:r w:rsidRPr="00540DEB">
        <w:rPr>
          <w:rFonts w:ascii="Verdana" w:hAnsi="Verdana"/>
          <w:spacing w:val="-1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está</w:t>
      </w:r>
      <w:r w:rsidRPr="00540DEB">
        <w:rPr>
          <w:rFonts w:ascii="Verdana" w:hAnsi="Verdana"/>
          <w:spacing w:val="-1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correto</w:t>
      </w:r>
      <w:r w:rsidRPr="00540DEB">
        <w:rPr>
          <w:rFonts w:ascii="Verdana" w:hAnsi="Verdana"/>
          <w:spacing w:val="-1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1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este</w:t>
      </w:r>
      <w:r w:rsidRPr="00540DEB">
        <w:rPr>
          <w:rFonts w:ascii="Verdana" w:hAnsi="Verdana"/>
          <w:spacing w:val="-1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Laudo</w:t>
      </w:r>
      <w:r w:rsidRPr="00540DEB">
        <w:rPr>
          <w:rFonts w:ascii="Verdana" w:hAnsi="Verdana"/>
          <w:spacing w:val="-1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 trata da Avaliação de Conformidade realizado pelo INMETRO para avaliar</w:t>
      </w:r>
      <w:r w:rsidRPr="00540DEB">
        <w:rPr>
          <w:rFonts w:ascii="Verdana" w:hAnsi="Verdana"/>
          <w:spacing w:val="-4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 xml:space="preserve">o </w:t>
      </w:r>
      <w:bookmarkStart w:id="0" w:name="_GoBack"/>
      <w:bookmarkEnd w:id="0"/>
      <w:r w:rsidRPr="00540DEB">
        <w:rPr>
          <w:rFonts w:ascii="Verdana" w:hAnsi="Verdana"/>
          <w:w w:val="95"/>
          <w:sz w:val="20"/>
          <w:szCs w:val="20"/>
        </w:rPr>
        <w:t>atendimento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às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normas?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Ainda,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é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correto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afirmar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que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o</w:t>
      </w:r>
      <w:r w:rsidRPr="00540DEB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laudo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ou</w:t>
      </w:r>
      <w:r w:rsidRPr="00540DEB">
        <w:rPr>
          <w:rFonts w:ascii="Verdana" w:hAnsi="Verdana"/>
          <w:spacing w:val="-1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avaliação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de </w:t>
      </w:r>
      <w:r w:rsidRPr="00540DEB">
        <w:rPr>
          <w:rFonts w:ascii="Verdana" w:hAnsi="Verdana"/>
          <w:sz w:val="20"/>
          <w:szCs w:val="20"/>
        </w:rPr>
        <w:t xml:space="preserve">conformidade somente deverá ser </w:t>
      </w:r>
      <w:proofErr w:type="gramStart"/>
      <w:r w:rsidRPr="00540DEB">
        <w:rPr>
          <w:rFonts w:ascii="Verdana" w:hAnsi="Verdana"/>
          <w:sz w:val="20"/>
          <w:szCs w:val="20"/>
        </w:rPr>
        <w:t>apresentado(</w:t>
      </w:r>
      <w:proofErr w:type="gramEnd"/>
      <w:r w:rsidRPr="00540DEB">
        <w:rPr>
          <w:rFonts w:ascii="Verdana" w:hAnsi="Verdana"/>
          <w:sz w:val="20"/>
          <w:szCs w:val="20"/>
        </w:rPr>
        <w:t>a) no momento da entrega/instalação dos</w:t>
      </w:r>
      <w:r w:rsidRPr="00540DEB">
        <w:rPr>
          <w:rFonts w:ascii="Verdana" w:hAnsi="Verdana"/>
          <w:spacing w:val="-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equipamentos?</w:t>
      </w:r>
    </w:p>
    <w:p w:rsidR="00B94EE3" w:rsidRPr="00540DEB" w:rsidRDefault="00B94EE3" w:rsidP="00B94EE3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Corpodetexto"/>
        <w:spacing w:before="3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F34C67">
      <w:pPr>
        <w:pStyle w:val="PargrafodaLista"/>
        <w:widowControl w:val="0"/>
        <w:numPr>
          <w:ilvl w:val="0"/>
          <w:numId w:val="11"/>
        </w:numPr>
        <w:tabs>
          <w:tab w:val="left" w:pos="410"/>
        </w:tabs>
        <w:autoSpaceDE w:val="0"/>
        <w:autoSpaceDN w:val="0"/>
        <w:spacing w:before="6" w:after="0" w:line="352" w:lineRule="auto"/>
        <w:ind w:right="106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lastRenderedPageBreak/>
        <w:t>Quando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Administração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Pública</w:t>
      </w:r>
      <w:r w:rsidRPr="00540DEB">
        <w:rPr>
          <w:rFonts w:ascii="Verdana" w:hAnsi="Verdana"/>
          <w:spacing w:val="-2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discorre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na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fl.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26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"poderá</w:t>
      </w:r>
      <w:r w:rsidRPr="00540DEB">
        <w:rPr>
          <w:rFonts w:ascii="Verdana" w:hAnsi="Verdana"/>
          <w:spacing w:val="-2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ser</w:t>
      </w:r>
      <w:r w:rsidRPr="00540DEB">
        <w:rPr>
          <w:rFonts w:ascii="Verdana" w:hAnsi="Verdana"/>
          <w:spacing w:val="-2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solicitada</w:t>
      </w:r>
      <w:r w:rsidRPr="00540DEB">
        <w:rPr>
          <w:rFonts w:ascii="Verdana" w:hAnsi="Verdana"/>
          <w:spacing w:val="-2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 xml:space="preserve">a </w:t>
      </w:r>
      <w:r w:rsidRPr="00540DEB">
        <w:rPr>
          <w:rFonts w:ascii="Verdana" w:hAnsi="Verdana"/>
          <w:w w:val="95"/>
          <w:sz w:val="20"/>
          <w:szCs w:val="20"/>
        </w:rPr>
        <w:t>instalação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02</w:t>
      </w:r>
      <w:r w:rsidRPr="00540DEB">
        <w:rPr>
          <w:rFonts w:ascii="Verdana" w:hAnsi="Verdana"/>
          <w:spacing w:val="-1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equipamentos</w:t>
      </w:r>
      <w:r w:rsidRPr="00540DEB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para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registros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imagens</w:t>
      </w:r>
      <w:r w:rsidRPr="00540DEB">
        <w:rPr>
          <w:rFonts w:ascii="Verdana" w:hAnsi="Verdana"/>
          <w:spacing w:val="-1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simultaneamente</w:t>
      </w:r>
      <w:r w:rsidRPr="00540DEB">
        <w:rPr>
          <w:rFonts w:ascii="Verdana" w:hAnsi="Verdana"/>
          <w:spacing w:val="-1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pela </w:t>
      </w:r>
      <w:r w:rsidRPr="00540DEB">
        <w:rPr>
          <w:rFonts w:ascii="Verdana" w:hAnsi="Verdana"/>
          <w:sz w:val="20"/>
          <w:szCs w:val="20"/>
        </w:rPr>
        <w:t>traseira</w:t>
      </w:r>
      <w:r w:rsidRPr="00540DEB">
        <w:rPr>
          <w:rFonts w:ascii="Verdana" w:hAnsi="Verdana"/>
          <w:spacing w:val="-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</w:t>
      </w:r>
      <w:r w:rsidRPr="00540DEB">
        <w:rPr>
          <w:rFonts w:ascii="Verdana" w:hAnsi="Verdana"/>
          <w:spacing w:val="-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pela</w:t>
      </w:r>
      <w:r w:rsidRPr="00540DEB">
        <w:rPr>
          <w:rFonts w:ascii="Verdana" w:hAnsi="Verdana"/>
          <w:spacing w:val="-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dianteira</w:t>
      </w:r>
      <w:r w:rsidRPr="00540DEB">
        <w:rPr>
          <w:rFonts w:ascii="Verdana" w:hAnsi="Verdana"/>
          <w:spacing w:val="-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dos</w:t>
      </w:r>
      <w:r w:rsidRPr="00540DEB">
        <w:rPr>
          <w:rFonts w:ascii="Verdana" w:hAnsi="Verdana"/>
          <w:spacing w:val="-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veículos",</w:t>
      </w:r>
      <w:r w:rsidRPr="00540DEB">
        <w:rPr>
          <w:rFonts w:ascii="Verdana" w:hAnsi="Verdana"/>
          <w:spacing w:val="-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está</w:t>
      </w:r>
      <w:r w:rsidRPr="00540DEB">
        <w:rPr>
          <w:rFonts w:ascii="Verdana" w:hAnsi="Verdana"/>
          <w:spacing w:val="-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correto</w:t>
      </w:r>
      <w:r w:rsidRPr="00540DEB">
        <w:rPr>
          <w:rFonts w:ascii="Verdana" w:hAnsi="Verdana"/>
          <w:spacing w:val="-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o</w:t>
      </w:r>
      <w:r w:rsidRPr="00540DEB">
        <w:rPr>
          <w:rFonts w:ascii="Verdana" w:hAnsi="Verdana"/>
          <w:spacing w:val="-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entendimento</w:t>
      </w:r>
      <w:r w:rsidRPr="00540DEB">
        <w:rPr>
          <w:rFonts w:ascii="Verdana" w:hAnsi="Verdana"/>
          <w:spacing w:val="-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6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 xml:space="preserve">a </w:t>
      </w:r>
      <w:r w:rsidRPr="00540DEB">
        <w:rPr>
          <w:rFonts w:ascii="Verdana" w:hAnsi="Verdana"/>
          <w:w w:val="95"/>
          <w:sz w:val="20"/>
          <w:szCs w:val="20"/>
        </w:rPr>
        <w:t>quantidade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equipamentos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mencionada,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refere-se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à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quantidade</w:t>
      </w:r>
      <w:r w:rsidRPr="00540DEB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câmeras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a </w:t>
      </w:r>
      <w:r w:rsidRPr="00540DEB">
        <w:rPr>
          <w:rFonts w:ascii="Verdana" w:hAnsi="Verdana"/>
          <w:sz w:val="20"/>
          <w:szCs w:val="20"/>
        </w:rPr>
        <w:t>serem</w:t>
      </w:r>
      <w:r w:rsidRPr="00540DEB">
        <w:rPr>
          <w:rFonts w:ascii="Verdana" w:hAnsi="Verdana"/>
          <w:spacing w:val="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instaladas?</w:t>
      </w:r>
    </w:p>
    <w:p w:rsidR="00B94EE3" w:rsidRPr="00540DEB" w:rsidRDefault="00B94EE3" w:rsidP="00B94EE3">
      <w:pPr>
        <w:pStyle w:val="Corpodetexto"/>
        <w:spacing w:before="6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52" w:lineRule="auto"/>
        <w:ind w:right="107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ab/>
        <w:t>Tendo em vista que a responsável pelos pontos de energização será a contratante, conforme observa-se na fl. 22, questiona-se: é correto o entendimento de que os custos mensais também serão por conta da contratante?</w:t>
      </w:r>
    </w:p>
    <w:p w:rsidR="00B94EE3" w:rsidRPr="00540DEB" w:rsidRDefault="00B94EE3" w:rsidP="00B94EE3">
      <w:pPr>
        <w:pStyle w:val="Corpodetexto"/>
        <w:spacing w:before="7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446"/>
        </w:tabs>
        <w:autoSpaceDE w:val="0"/>
        <w:autoSpaceDN w:val="0"/>
        <w:spacing w:after="0" w:line="352" w:lineRule="auto"/>
        <w:ind w:right="113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ab/>
        <w:t>Considerando a planilha constante à fl. 59 sobre os locais previstos para a instalação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dos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radares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fixos,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pergunta-se: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é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correto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afirmar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será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permitida</w:t>
      </w:r>
      <w:r w:rsidRPr="00540DEB">
        <w:rPr>
          <w:rFonts w:ascii="Verdana" w:hAnsi="Verdana"/>
          <w:spacing w:val="-3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 instalação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2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um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equipamento</w:t>
      </w:r>
      <w:r w:rsidRPr="00540DEB">
        <w:rPr>
          <w:rFonts w:ascii="Verdana" w:hAnsi="Verdana"/>
          <w:spacing w:val="-2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abranja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duas</w:t>
      </w:r>
      <w:r w:rsidRPr="00540DEB">
        <w:rPr>
          <w:rFonts w:ascii="Verdana" w:hAnsi="Verdana"/>
          <w:spacing w:val="-2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faixas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rolamento,</w:t>
      </w:r>
      <w:r w:rsidRPr="00540DEB">
        <w:rPr>
          <w:rFonts w:ascii="Verdana" w:hAnsi="Verdana"/>
          <w:spacing w:val="-2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sendo que a remuneração se dará no valor de duas</w:t>
      </w:r>
      <w:r w:rsidRPr="00540DEB">
        <w:rPr>
          <w:rFonts w:ascii="Verdana" w:hAnsi="Verdana"/>
          <w:spacing w:val="-3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faixas?</w:t>
      </w: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before="79" w:after="0" w:line="352" w:lineRule="auto"/>
        <w:ind w:right="110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ab/>
      </w:r>
      <w:r w:rsidRPr="00540DEB">
        <w:rPr>
          <w:rFonts w:ascii="Verdana" w:hAnsi="Verdana"/>
          <w:w w:val="95"/>
          <w:sz w:val="20"/>
          <w:szCs w:val="20"/>
        </w:rPr>
        <w:t>Considerando os quantitativos exigidos para comprovação da capacidade técnica</w:t>
      </w:r>
      <w:r w:rsidRPr="00540DE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constante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no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item</w:t>
      </w:r>
      <w:r w:rsidRPr="00540DE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7.2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do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edital,</w:t>
      </w:r>
      <w:r w:rsidRPr="00540DE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questiona-se: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é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correto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afirmar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que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para fins de quantitativos será considerado a quantidade de equipamentos licitados, </w:t>
      </w:r>
      <w:r w:rsidRPr="00540DEB">
        <w:rPr>
          <w:rFonts w:ascii="Verdana" w:hAnsi="Verdana"/>
          <w:sz w:val="20"/>
          <w:szCs w:val="20"/>
        </w:rPr>
        <w:t>conforme descrito na primeira coluna (QTD. EQUIP. OU SERVIÇO) da</w:t>
      </w:r>
      <w:r w:rsidRPr="00540DEB">
        <w:rPr>
          <w:rFonts w:ascii="Verdana" w:hAnsi="Verdana"/>
          <w:spacing w:val="-3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planilha do anexo</w:t>
      </w:r>
      <w:r w:rsidRPr="00540DEB">
        <w:rPr>
          <w:rFonts w:ascii="Verdana" w:hAnsi="Verdana"/>
          <w:spacing w:val="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VI?</w:t>
      </w:r>
    </w:p>
    <w:p w:rsidR="00B94EE3" w:rsidRPr="00540DEB" w:rsidRDefault="00B94EE3" w:rsidP="00B94EE3">
      <w:pPr>
        <w:pStyle w:val="Corpodetexto"/>
        <w:spacing w:before="4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398"/>
        </w:tabs>
        <w:autoSpaceDE w:val="0"/>
        <w:autoSpaceDN w:val="0"/>
        <w:spacing w:after="0" w:line="352" w:lineRule="auto"/>
        <w:ind w:right="112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w w:val="95"/>
          <w:sz w:val="20"/>
          <w:szCs w:val="20"/>
        </w:rPr>
        <w:t>Para</w:t>
      </w:r>
      <w:r w:rsidRPr="00540DEB">
        <w:rPr>
          <w:rFonts w:ascii="Verdana" w:hAnsi="Verdana"/>
          <w:spacing w:val="-2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o</w:t>
      </w:r>
      <w:r w:rsidRPr="00540DEB">
        <w:rPr>
          <w:rFonts w:ascii="Verdana" w:hAnsi="Verdana"/>
          <w:spacing w:val="-1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que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trata</w:t>
      </w:r>
      <w:r w:rsidRPr="00540DEB">
        <w:rPr>
          <w:rFonts w:ascii="Verdana" w:hAnsi="Verdana"/>
          <w:spacing w:val="-2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das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especificações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do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Radar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Velocidade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Fixo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constante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na</w:t>
      </w:r>
      <w:r w:rsidRPr="00540DEB">
        <w:rPr>
          <w:rFonts w:ascii="Verdana" w:hAnsi="Verdana"/>
          <w:spacing w:val="-2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fl. </w:t>
      </w:r>
      <w:r w:rsidRPr="00540DEB">
        <w:rPr>
          <w:rFonts w:ascii="Verdana" w:hAnsi="Verdana"/>
          <w:sz w:val="20"/>
          <w:szCs w:val="20"/>
        </w:rPr>
        <w:t>27,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considerando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o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referido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equipamento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deverá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possuir</w:t>
      </w:r>
      <w:r w:rsidRPr="00540DEB">
        <w:rPr>
          <w:rFonts w:ascii="Verdana" w:hAnsi="Verdana"/>
          <w:spacing w:val="-2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sistema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 xml:space="preserve">auto </w:t>
      </w:r>
      <w:r w:rsidRPr="00540DEB">
        <w:rPr>
          <w:rFonts w:ascii="Verdana" w:hAnsi="Verdana"/>
          <w:w w:val="95"/>
          <w:sz w:val="20"/>
          <w:szCs w:val="20"/>
        </w:rPr>
        <w:t xml:space="preserve">diagnóstico para medição de velocidade, questiona-se: o que o órgão público </w:t>
      </w:r>
      <w:r w:rsidRPr="00540DEB">
        <w:rPr>
          <w:rFonts w:ascii="Verdana" w:hAnsi="Verdana"/>
          <w:sz w:val="20"/>
          <w:szCs w:val="20"/>
        </w:rPr>
        <w:t>entende por “auto</w:t>
      </w:r>
      <w:r w:rsidRPr="00540DEB">
        <w:rPr>
          <w:rFonts w:ascii="Verdana" w:hAnsi="Verdana"/>
          <w:spacing w:val="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diagnóstico”?</w:t>
      </w:r>
    </w:p>
    <w:p w:rsidR="00B94EE3" w:rsidRPr="00540DEB" w:rsidRDefault="00B94EE3" w:rsidP="00B94EE3">
      <w:pPr>
        <w:pStyle w:val="Corpodetexto"/>
        <w:spacing w:before="7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after="0" w:line="352" w:lineRule="auto"/>
        <w:ind w:right="108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>Considerando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planilha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constante</w:t>
      </w:r>
      <w:r w:rsidRPr="00540DEB">
        <w:rPr>
          <w:rFonts w:ascii="Verdana" w:hAnsi="Verdana"/>
          <w:spacing w:val="-2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às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fls.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58/59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sobre</w:t>
      </w:r>
      <w:r w:rsidRPr="00540DEB">
        <w:rPr>
          <w:rFonts w:ascii="Verdana" w:hAnsi="Verdana"/>
          <w:spacing w:val="-2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os</w:t>
      </w:r>
      <w:r w:rsidRPr="00540DEB">
        <w:rPr>
          <w:rFonts w:ascii="Verdana" w:hAnsi="Verdana"/>
          <w:spacing w:val="-2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locais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previstos</w:t>
      </w:r>
      <w:r w:rsidRPr="00540DEB">
        <w:rPr>
          <w:rFonts w:ascii="Verdana" w:hAnsi="Verdana"/>
          <w:spacing w:val="-2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para</w:t>
      </w:r>
      <w:r w:rsidRPr="00540DEB">
        <w:rPr>
          <w:rFonts w:ascii="Verdana" w:hAnsi="Verdana"/>
          <w:spacing w:val="-25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 xml:space="preserve">a </w:t>
      </w:r>
      <w:r w:rsidRPr="00540DEB">
        <w:rPr>
          <w:rFonts w:ascii="Verdana" w:hAnsi="Verdana"/>
          <w:w w:val="95"/>
          <w:sz w:val="20"/>
          <w:szCs w:val="20"/>
        </w:rPr>
        <w:t>instalação</w:t>
      </w:r>
      <w:r w:rsidRPr="00540DEB">
        <w:rPr>
          <w:rFonts w:ascii="Verdana" w:hAnsi="Verdana"/>
          <w:spacing w:val="-9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avanço</w:t>
      </w:r>
      <w:r w:rsidRPr="00540DEB">
        <w:rPr>
          <w:rFonts w:ascii="Verdana" w:hAnsi="Verdana"/>
          <w:spacing w:val="-8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</w:t>
      </w:r>
      <w:r w:rsidRPr="00540DEB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semáforo</w:t>
      </w:r>
      <w:r w:rsidRPr="00540DEB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vermelho,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pergunta-se:</w:t>
      </w:r>
      <w:r w:rsidRPr="00540DEB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é</w:t>
      </w:r>
      <w:r w:rsidRPr="00540DEB">
        <w:rPr>
          <w:rFonts w:ascii="Verdana" w:hAnsi="Verdana"/>
          <w:spacing w:val="-10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correto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afirmar</w:t>
      </w:r>
      <w:r w:rsidRPr="00540DEB">
        <w:rPr>
          <w:rFonts w:ascii="Verdana" w:hAnsi="Verdana"/>
          <w:spacing w:val="-11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que </w:t>
      </w:r>
      <w:r w:rsidRPr="00540DEB">
        <w:rPr>
          <w:rFonts w:ascii="Verdana" w:hAnsi="Verdana"/>
          <w:sz w:val="20"/>
          <w:szCs w:val="20"/>
        </w:rPr>
        <w:t>será permitida a instalação de um equipamento que abranja duas faixas</w:t>
      </w:r>
      <w:r w:rsidRPr="00540DEB">
        <w:rPr>
          <w:rFonts w:ascii="Verdana" w:hAnsi="Verdana"/>
          <w:spacing w:val="-4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 rolamento,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sendo</w:t>
      </w:r>
      <w:r w:rsidRPr="00540DEB">
        <w:rPr>
          <w:rFonts w:ascii="Verdana" w:hAnsi="Verdana"/>
          <w:spacing w:val="-1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</w:t>
      </w:r>
      <w:r w:rsidRPr="00540DEB">
        <w:rPr>
          <w:rFonts w:ascii="Verdana" w:hAnsi="Verdana"/>
          <w:spacing w:val="-1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remuneração</w:t>
      </w:r>
      <w:r w:rsidRPr="00540DEB">
        <w:rPr>
          <w:rFonts w:ascii="Verdana" w:hAnsi="Verdana"/>
          <w:spacing w:val="-1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</w:t>
      </w:r>
      <w:r w:rsidRPr="00540DEB">
        <w:rPr>
          <w:rFonts w:ascii="Verdana" w:hAnsi="Verdana"/>
          <w:spacing w:val="-1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dará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no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valor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1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duas</w:t>
      </w:r>
      <w:r w:rsidRPr="00540DEB">
        <w:rPr>
          <w:rFonts w:ascii="Verdana" w:hAnsi="Verdana"/>
          <w:spacing w:val="-17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faixas?</w:t>
      </w:r>
    </w:p>
    <w:p w:rsidR="00B94EE3" w:rsidRPr="00540DEB" w:rsidRDefault="00B94EE3" w:rsidP="00B94EE3">
      <w:pPr>
        <w:pStyle w:val="Corpodetexto"/>
        <w:spacing w:before="7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554"/>
        </w:tabs>
        <w:autoSpaceDE w:val="0"/>
        <w:autoSpaceDN w:val="0"/>
        <w:spacing w:after="0" w:line="352" w:lineRule="auto"/>
        <w:ind w:right="110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w w:val="95"/>
          <w:sz w:val="20"/>
          <w:szCs w:val="20"/>
        </w:rPr>
        <w:t>Considerando</w:t>
      </w:r>
      <w:r w:rsidRPr="00540DEB">
        <w:rPr>
          <w:rFonts w:ascii="Verdana" w:hAnsi="Verdana"/>
          <w:spacing w:val="-7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às</w:t>
      </w:r>
      <w:r w:rsidRPr="00540DE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especificações</w:t>
      </w:r>
      <w:r w:rsidRPr="00540DE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quanto</w:t>
      </w:r>
      <w:r w:rsidRPr="00540DE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ao</w:t>
      </w:r>
      <w:r w:rsidRPr="00540DE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Sistema</w:t>
      </w:r>
      <w:r w:rsidRPr="00540DEB">
        <w:rPr>
          <w:rFonts w:ascii="Verdana" w:hAnsi="Verdana"/>
          <w:spacing w:val="-7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Detecta</w:t>
      </w:r>
      <w:r w:rsidRPr="00540DE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constante</w:t>
      </w:r>
      <w:r w:rsidRPr="00540DE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à</w:t>
      </w:r>
      <w:r w:rsidRPr="00540DEB">
        <w:rPr>
          <w:rFonts w:ascii="Verdana" w:hAnsi="Verdana"/>
          <w:spacing w:val="-6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fl.</w:t>
      </w:r>
      <w:r w:rsidRPr="00540DEB">
        <w:rPr>
          <w:rFonts w:ascii="Verdana" w:hAnsi="Verdana"/>
          <w:spacing w:val="-7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31, </w:t>
      </w:r>
      <w:r w:rsidRPr="00540DEB">
        <w:rPr>
          <w:rFonts w:ascii="Verdana" w:hAnsi="Verdana"/>
          <w:sz w:val="20"/>
          <w:szCs w:val="20"/>
        </w:rPr>
        <w:t xml:space="preserve">que dispõe que a Contratada é responsável por promover a substituição </w:t>
      </w:r>
      <w:r w:rsidRPr="00540DEB">
        <w:rPr>
          <w:rFonts w:ascii="Verdana" w:hAnsi="Verdana"/>
          <w:w w:val="95"/>
          <w:sz w:val="20"/>
          <w:szCs w:val="20"/>
        </w:rPr>
        <w:t>imediata de quaisquer componentes danificados ou defeituosos que estejam comprometendo o bom funcionamento dos serviços por quaisquer motivos,</w:t>
      </w:r>
      <w:r w:rsidRPr="00540DEB">
        <w:rPr>
          <w:rFonts w:ascii="Verdana" w:hAnsi="Verdana"/>
          <w:spacing w:val="-45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sem </w:t>
      </w:r>
      <w:r w:rsidRPr="00540DEB">
        <w:rPr>
          <w:rFonts w:ascii="Verdana" w:hAnsi="Verdana"/>
          <w:sz w:val="20"/>
          <w:szCs w:val="20"/>
        </w:rPr>
        <w:t>custos</w:t>
      </w:r>
      <w:r w:rsidRPr="00540DEB">
        <w:rPr>
          <w:rFonts w:ascii="Verdana" w:hAnsi="Verdana"/>
          <w:spacing w:val="-3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adicionais.</w:t>
      </w:r>
      <w:r w:rsidRPr="00540DEB">
        <w:rPr>
          <w:rFonts w:ascii="Verdana" w:hAnsi="Verdana"/>
          <w:spacing w:val="-3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Frente</w:t>
      </w:r>
      <w:r w:rsidRPr="00540DEB">
        <w:rPr>
          <w:rFonts w:ascii="Verdana" w:hAnsi="Verdana"/>
          <w:spacing w:val="-3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</w:t>
      </w:r>
      <w:r w:rsidRPr="00540DEB">
        <w:rPr>
          <w:rFonts w:ascii="Verdana" w:hAnsi="Verdana"/>
          <w:spacing w:val="-3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isso,</w:t>
      </w:r>
      <w:r w:rsidRPr="00540DEB">
        <w:rPr>
          <w:rFonts w:ascii="Verdana" w:hAnsi="Verdana"/>
          <w:spacing w:val="-3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questiona-se:</w:t>
      </w:r>
      <w:r w:rsidRPr="00540DEB">
        <w:rPr>
          <w:rFonts w:ascii="Verdana" w:hAnsi="Verdana"/>
          <w:spacing w:val="-3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qual</w:t>
      </w:r>
      <w:r w:rsidRPr="00540DEB">
        <w:rPr>
          <w:rFonts w:ascii="Verdana" w:hAnsi="Verdana"/>
          <w:spacing w:val="-33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o</w:t>
      </w:r>
      <w:r w:rsidRPr="00540DEB">
        <w:rPr>
          <w:rFonts w:ascii="Verdana" w:hAnsi="Verdana"/>
          <w:spacing w:val="-3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prazo</w:t>
      </w:r>
      <w:r w:rsidRPr="00540DEB">
        <w:rPr>
          <w:rFonts w:ascii="Verdana" w:hAnsi="Verdana"/>
          <w:spacing w:val="-34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máximo</w:t>
      </w:r>
      <w:r w:rsidRPr="00540DEB">
        <w:rPr>
          <w:rFonts w:ascii="Verdana" w:hAnsi="Verdana"/>
          <w:spacing w:val="-3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para</w:t>
      </w:r>
      <w:r w:rsidRPr="00540DEB">
        <w:rPr>
          <w:rFonts w:ascii="Verdana" w:hAnsi="Verdana"/>
          <w:spacing w:val="-3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realizar esta</w:t>
      </w:r>
      <w:r w:rsidRPr="00540DEB">
        <w:rPr>
          <w:rFonts w:ascii="Verdana" w:hAnsi="Verdana"/>
          <w:spacing w:val="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substituição?</w:t>
      </w:r>
    </w:p>
    <w:p w:rsidR="00B94EE3" w:rsidRPr="00540DEB" w:rsidRDefault="00B94EE3" w:rsidP="00B94EE3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642"/>
        </w:tabs>
        <w:autoSpaceDE w:val="0"/>
        <w:autoSpaceDN w:val="0"/>
        <w:spacing w:after="0" w:line="352" w:lineRule="auto"/>
        <w:ind w:right="109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 xml:space="preserve">Considerando o item X, alínea “g” do Memorial Descritivo, quanto às </w:t>
      </w:r>
      <w:r w:rsidRPr="00540DEB">
        <w:rPr>
          <w:rFonts w:ascii="Verdana" w:hAnsi="Verdana"/>
          <w:w w:val="95"/>
          <w:sz w:val="20"/>
          <w:szCs w:val="20"/>
        </w:rPr>
        <w:t xml:space="preserve">especificações do Sistema Talonário Eletrônico, prevê que a contratada deverá </w:t>
      </w:r>
      <w:r w:rsidRPr="00540DEB">
        <w:rPr>
          <w:rFonts w:ascii="Verdana" w:hAnsi="Verdana"/>
          <w:sz w:val="20"/>
          <w:szCs w:val="20"/>
        </w:rPr>
        <w:t>prestar treinamento aos agentes, pergunta-se: qual será a quantidade de agentes a realização o treinamento por turma? Ainda, quantas horas serão necessárias para a realização do</w:t>
      </w:r>
      <w:r w:rsidRPr="00540DEB">
        <w:rPr>
          <w:rFonts w:ascii="Verdana" w:hAnsi="Verdana"/>
          <w:spacing w:val="-1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treinamento?</w:t>
      </w:r>
    </w:p>
    <w:p w:rsidR="00B94EE3" w:rsidRPr="00540DEB" w:rsidRDefault="00B94EE3" w:rsidP="00B94EE3">
      <w:pPr>
        <w:pStyle w:val="Corpodetexto"/>
        <w:spacing w:before="6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539"/>
        </w:tabs>
        <w:autoSpaceDE w:val="0"/>
        <w:autoSpaceDN w:val="0"/>
        <w:spacing w:after="0" w:line="352" w:lineRule="auto"/>
        <w:ind w:right="111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w w:val="95"/>
          <w:sz w:val="20"/>
          <w:szCs w:val="20"/>
        </w:rPr>
        <w:t>Considerando</w:t>
      </w:r>
      <w:r w:rsidRPr="00540DEB">
        <w:rPr>
          <w:rFonts w:ascii="Verdana" w:hAnsi="Verdana"/>
          <w:spacing w:val="-34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as</w:t>
      </w:r>
      <w:r w:rsidRPr="00540DEB">
        <w:rPr>
          <w:rFonts w:ascii="Verdana" w:hAnsi="Verdana"/>
          <w:spacing w:val="-32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especificações</w:t>
      </w:r>
      <w:r w:rsidRPr="00540DEB">
        <w:rPr>
          <w:rFonts w:ascii="Verdana" w:hAnsi="Verdana"/>
          <w:spacing w:val="-34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quanto</w:t>
      </w:r>
      <w:r w:rsidRPr="00540DEB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ao</w:t>
      </w:r>
      <w:r w:rsidRPr="00540DEB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proofErr w:type="spellStart"/>
      <w:r w:rsidRPr="00540DEB">
        <w:rPr>
          <w:rFonts w:ascii="Verdana" w:hAnsi="Verdana"/>
          <w:w w:val="95"/>
          <w:sz w:val="20"/>
          <w:szCs w:val="20"/>
        </w:rPr>
        <w:t>Georreferenciamento</w:t>
      </w:r>
      <w:proofErr w:type="spellEnd"/>
      <w:r w:rsidRPr="00540DEB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constante</w:t>
      </w:r>
      <w:r w:rsidRPr="00540DEB">
        <w:rPr>
          <w:rFonts w:ascii="Verdana" w:hAnsi="Verdana"/>
          <w:spacing w:val="-34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>à</w:t>
      </w:r>
      <w:r w:rsidRPr="00540DEB">
        <w:rPr>
          <w:rFonts w:ascii="Verdana" w:hAnsi="Verdana"/>
          <w:spacing w:val="-33"/>
          <w:w w:val="95"/>
          <w:sz w:val="20"/>
          <w:szCs w:val="20"/>
        </w:rPr>
        <w:t xml:space="preserve"> </w:t>
      </w:r>
      <w:r w:rsidRPr="00540DEB">
        <w:rPr>
          <w:rFonts w:ascii="Verdana" w:hAnsi="Verdana"/>
          <w:w w:val="95"/>
          <w:sz w:val="20"/>
          <w:szCs w:val="20"/>
        </w:rPr>
        <w:t xml:space="preserve">fl. </w:t>
      </w:r>
      <w:r w:rsidRPr="00540DEB">
        <w:rPr>
          <w:rFonts w:ascii="Verdana" w:hAnsi="Verdana"/>
          <w:sz w:val="20"/>
          <w:szCs w:val="20"/>
        </w:rPr>
        <w:t>33, que dispõe que serão realizados levantamentos diversos sobre a via, questiona-se: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será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responsabilidade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da</w:t>
      </w:r>
      <w:r w:rsidRPr="00540DEB">
        <w:rPr>
          <w:rFonts w:ascii="Verdana" w:hAnsi="Verdana"/>
          <w:spacing w:val="-2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contratante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disponibilizar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funcionários para realizar os levantamentos</w:t>
      </w:r>
      <w:r w:rsidRPr="00540DEB">
        <w:rPr>
          <w:rFonts w:ascii="Verdana" w:hAnsi="Verdana"/>
          <w:spacing w:val="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necessários?</w:t>
      </w: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580"/>
        </w:tabs>
        <w:autoSpaceDE w:val="0"/>
        <w:autoSpaceDN w:val="0"/>
        <w:spacing w:before="79" w:after="0" w:line="350" w:lineRule="auto"/>
        <w:ind w:right="106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>Tendo em vista que as planilhas constantes nas fls. 58/59 não preveem os locais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de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instalação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das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Barreiras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Eletrônicas,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questiona-se: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quais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os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locais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 deverão ser instaladas as Barreiras</w:t>
      </w:r>
      <w:r w:rsidRPr="00540DEB">
        <w:rPr>
          <w:rFonts w:ascii="Verdana" w:hAnsi="Verdana"/>
          <w:spacing w:val="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Eletrônicas?</w:t>
      </w:r>
    </w:p>
    <w:p w:rsidR="00B94EE3" w:rsidRPr="00540DEB" w:rsidRDefault="00B94EE3" w:rsidP="00B94EE3">
      <w:pPr>
        <w:pStyle w:val="Corpodetexto"/>
        <w:spacing w:before="4"/>
        <w:jc w:val="both"/>
        <w:rPr>
          <w:rFonts w:ascii="Verdana" w:hAnsi="Verdana"/>
          <w:sz w:val="20"/>
          <w:szCs w:val="20"/>
        </w:rPr>
      </w:pPr>
    </w:p>
    <w:p w:rsidR="00B94EE3" w:rsidRPr="00540DEB" w:rsidRDefault="00B94EE3" w:rsidP="00B94EE3">
      <w:pPr>
        <w:pStyle w:val="PargrafodaLista"/>
        <w:widowControl w:val="0"/>
        <w:numPr>
          <w:ilvl w:val="0"/>
          <w:numId w:val="11"/>
        </w:numPr>
        <w:tabs>
          <w:tab w:val="left" w:pos="580"/>
        </w:tabs>
        <w:autoSpaceDE w:val="0"/>
        <w:autoSpaceDN w:val="0"/>
        <w:spacing w:after="0" w:line="352" w:lineRule="auto"/>
        <w:ind w:right="105" w:hanging="284"/>
        <w:jc w:val="both"/>
        <w:rPr>
          <w:rFonts w:ascii="Verdana" w:hAnsi="Verdana"/>
          <w:sz w:val="20"/>
          <w:szCs w:val="20"/>
        </w:rPr>
      </w:pPr>
      <w:r w:rsidRPr="00540DEB">
        <w:rPr>
          <w:rFonts w:ascii="Verdana" w:hAnsi="Verdana"/>
          <w:sz w:val="20"/>
          <w:szCs w:val="20"/>
        </w:rPr>
        <w:t>Quanto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ao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momento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da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amostra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dos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equipamentos,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pergunta-se:</w:t>
      </w:r>
      <w:r w:rsidRPr="00540DEB">
        <w:rPr>
          <w:rFonts w:ascii="Verdana" w:hAnsi="Verdana"/>
          <w:spacing w:val="-2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é</w:t>
      </w:r>
      <w:r w:rsidRPr="00540DEB">
        <w:rPr>
          <w:rFonts w:ascii="Verdana" w:hAnsi="Verdana"/>
          <w:spacing w:val="-2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correto afirmar</w:t>
      </w:r>
      <w:r w:rsidRPr="00540DEB">
        <w:rPr>
          <w:rFonts w:ascii="Verdana" w:hAnsi="Verdana"/>
          <w:spacing w:val="-3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que</w:t>
      </w:r>
      <w:r w:rsidRPr="00540DEB">
        <w:rPr>
          <w:rFonts w:ascii="Verdana" w:hAnsi="Verdana"/>
          <w:spacing w:val="-3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tanto</w:t>
      </w:r>
      <w:r w:rsidRPr="00540DEB">
        <w:rPr>
          <w:rFonts w:ascii="Verdana" w:hAnsi="Verdana"/>
          <w:spacing w:val="-2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</w:t>
      </w:r>
      <w:r w:rsidRPr="00540DEB">
        <w:rPr>
          <w:rFonts w:ascii="Verdana" w:hAnsi="Verdana"/>
          <w:spacing w:val="-3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energia</w:t>
      </w:r>
      <w:r w:rsidRPr="00540DEB">
        <w:rPr>
          <w:rFonts w:ascii="Verdana" w:hAnsi="Verdana"/>
          <w:spacing w:val="-3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elétrica,</w:t>
      </w:r>
      <w:r w:rsidRPr="00540DEB">
        <w:rPr>
          <w:rFonts w:ascii="Verdana" w:hAnsi="Verdana"/>
          <w:spacing w:val="-2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como</w:t>
      </w:r>
      <w:r w:rsidRPr="00540DEB">
        <w:rPr>
          <w:rFonts w:ascii="Verdana" w:hAnsi="Verdana"/>
          <w:spacing w:val="-28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</w:t>
      </w:r>
      <w:r w:rsidRPr="00540DEB">
        <w:rPr>
          <w:rFonts w:ascii="Verdana" w:hAnsi="Verdana"/>
          <w:spacing w:val="-3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internet</w:t>
      </w:r>
      <w:r w:rsidRPr="00540DEB">
        <w:rPr>
          <w:rFonts w:ascii="Verdana" w:hAnsi="Verdana"/>
          <w:spacing w:val="-2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necessária</w:t>
      </w:r>
      <w:r w:rsidRPr="00540DEB">
        <w:rPr>
          <w:rFonts w:ascii="Verdana" w:hAnsi="Verdana"/>
          <w:spacing w:val="-3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para</w:t>
      </w:r>
      <w:r w:rsidRPr="00540DEB">
        <w:rPr>
          <w:rFonts w:ascii="Verdana" w:hAnsi="Verdana"/>
          <w:spacing w:val="-30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realizar</w:t>
      </w:r>
      <w:r w:rsidRPr="00540DEB">
        <w:rPr>
          <w:rFonts w:ascii="Verdana" w:hAnsi="Verdana"/>
          <w:spacing w:val="-29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 amostra, serão por conta da contratante? Ainda, onde será a central de processamento?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Por</w:t>
      </w:r>
      <w:r w:rsidRPr="00540DEB">
        <w:rPr>
          <w:rFonts w:ascii="Verdana" w:hAnsi="Verdana"/>
          <w:spacing w:val="-4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quanto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tempo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será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necessária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</w:t>
      </w:r>
      <w:r w:rsidRPr="00540DEB">
        <w:rPr>
          <w:rFonts w:ascii="Verdana" w:hAnsi="Verdana"/>
          <w:spacing w:val="-42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realização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da</w:t>
      </w:r>
      <w:r w:rsidRPr="00540DEB">
        <w:rPr>
          <w:rFonts w:ascii="Verdana" w:hAnsi="Verdana"/>
          <w:spacing w:val="-41"/>
          <w:sz w:val="20"/>
          <w:szCs w:val="20"/>
        </w:rPr>
        <w:t xml:space="preserve"> </w:t>
      </w:r>
      <w:r w:rsidRPr="00540DEB">
        <w:rPr>
          <w:rFonts w:ascii="Verdana" w:hAnsi="Verdana"/>
          <w:sz w:val="20"/>
          <w:szCs w:val="20"/>
        </w:rPr>
        <w:t>amostra?</w:t>
      </w:r>
    </w:p>
    <w:p w:rsidR="00540DEB" w:rsidRDefault="00540DEB" w:rsidP="00540DEB">
      <w:pPr>
        <w:jc w:val="both"/>
        <w:rPr>
          <w:rFonts w:cs="Calibri"/>
          <w:b/>
          <w:sz w:val="24"/>
          <w:szCs w:val="24"/>
        </w:rPr>
      </w:pP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 PARA A PERGUNTA 01:</w:t>
      </w:r>
    </w:p>
    <w:p w:rsidR="00540DEB" w:rsidRPr="00D16CC2" w:rsidRDefault="00540DEB" w:rsidP="00540DEB">
      <w:pPr>
        <w:jc w:val="both"/>
        <w:rPr>
          <w:sz w:val="24"/>
          <w:szCs w:val="24"/>
        </w:rPr>
      </w:pPr>
      <w:r w:rsidRPr="00D16CC2">
        <w:rPr>
          <w:sz w:val="24"/>
          <w:szCs w:val="24"/>
        </w:rPr>
        <w:t xml:space="preserve">O objeto ora licitado deverá ser executado durante o </w:t>
      </w:r>
      <w:r w:rsidRPr="00D16CC2">
        <w:rPr>
          <w:b/>
          <w:sz w:val="24"/>
          <w:szCs w:val="24"/>
          <w:u w:val="single"/>
        </w:rPr>
        <w:t>período de vigência contratual estimado para a contratação, ou seja, 12 (doze) meses,</w:t>
      </w:r>
      <w:r w:rsidRPr="00D16CC2">
        <w:rPr>
          <w:sz w:val="24"/>
          <w:szCs w:val="24"/>
        </w:rPr>
        <w:t xml:space="preserve"> na forma de operação, manutenção e instalação de equipamentos, sistemas e demais soluções claramente previstas e descritas no edital.</w:t>
      </w:r>
    </w:p>
    <w:p w:rsidR="00540DEB" w:rsidRPr="00D16CC2" w:rsidRDefault="00540DEB" w:rsidP="00540DEB">
      <w:pPr>
        <w:jc w:val="both"/>
        <w:rPr>
          <w:rFonts w:cs="Calibri"/>
          <w:sz w:val="24"/>
          <w:szCs w:val="24"/>
        </w:rPr>
      </w:pPr>
      <w:r w:rsidRPr="00D16CC2">
        <w:rPr>
          <w:sz w:val="24"/>
          <w:szCs w:val="24"/>
        </w:rPr>
        <w:t>Os prazos de início (</w:t>
      </w:r>
      <w:r w:rsidRPr="00D16CC2">
        <w:rPr>
          <w:rFonts w:eastAsia="SimSun"/>
          <w:sz w:val="24"/>
          <w:szCs w:val="24"/>
        </w:rPr>
        <w:t>em até 10 dias da emissão da O.S) e máximo para desempenho dos serviços e instalações (</w:t>
      </w:r>
      <w:r w:rsidRPr="00D16CC2">
        <w:rPr>
          <w:sz w:val="24"/>
          <w:szCs w:val="24"/>
        </w:rPr>
        <w:t xml:space="preserve">12 meses) são claros e encontram total legalidade, uma vez que o certame foi elaborado em conformidade com as leis vigentes e alicerçado pelos </w:t>
      </w:r>
      <w:r w:rsidRPr="00D16CC2">
        <w:rPr>
          <w:spacing w:val="2"/>
          <w:sz w:val="24"/>
          <w:szCs w:val="24"/>
          <w:shd w:val="clear" w:color="auto" w:fill="FFFFFF"/>
        </w:rPr>
        <w:t>princípios que norteiam a Administração Pública: da legalidade, impessoalidade, moralidade, publicidade e eficiência.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 PARA A PERGUNTA 0</w:t>
      </w:r>
      <w:r>
        <w:rPr>
          <w:rFonts w:cs="Calibri"/>
          <w:b/>
          <w:sz w:val="24"/>
          <w:szCs w:val="24"/>
        </w:rPr>
        <w:t>2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Pr="00CE3383" w:rsidRDefault="00540DEB" w:rsidP="00540DEB">
      <w:pPr>
        <w:jc w:val="both"/>
        <w:rPr>
          <w:rFonts w:cs="Calibri"/>
        </w:rPr>
      </w:pPr>
      <w:r>
        <w:rPr>
          <w:rFonts w:cs="Calibri"/>
        </w:rPr>
        <w:t>Sim, correto o entendimento da empresa</w:t>
      </w:r>
      <w:r w:rsidRPr="00CE3383">
        <w:rPr>
          <w:rFonts w:cs="Calibri"/>
        </w:rPr>
        <w:t>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 PARA A PERGUNTA 03: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Sim, correto o entendimento da empresa.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</w:p>
    <w:p w:rsidR="00540DEB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04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Sim, correto o entendimento da empresa.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05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Sim, correto o entendimento da empresa.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06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está correto o entendimento. A remuneração se dará por horas efetivas de operação por equipamento e não por faixa.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07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está correto o entendimento. O item 7.2. </w:t>
      </w:r>
      <w:proofErr w:type="gramStart"/>
      <w:r>
        <w:rPr>
          <w:rFonts w:cs="Calibri"/>
          <w:sz w:val="24"/>
          <w:szCs w:val="24"/>
        </w:rPr>
        <w:t>é</w:t>
      </w:r>
      <w:proofErr w:type="gramEnd"/>
      <w:r>
        <w:rPr>
          <w:rFonts w:cs="Calibri"/>
          <w:sz w:val="24"/>
          <w:szCs w:val="24"/>
        </w:rPr>
        <w:t xml:space="preserve"> claro quanto à comprovação exigida:</w:t>
      </w:r>
    </w:p>
    <w:p w:rsidR="00540DEB" w:rsidRPr="00B744F6" w:rsidRDefault="00540DEB" w:rsidP="00540DEB">
      <w:pPr>
        <w:pStyle w:val="PargrafodaLista"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1701"/>
        <w:jc w:val="both"/>
        <w:rPr>
          <w:rFonts w:ascii="Verdana" w:eastAsia="SimSun" w:hAnsi="Verdana" w:cs="Arial"/>
        </w:rPr>
      </w:pPr>
      <w:r w:rsidRPr="00DF5F0A">
        <w:rPr>
          <w:rFonts w:ascii="Verdana" w:eastAsia="SimSun" w:hAnsi="Verdana" w:cs="Arial"/>
          <w:b/>
          <w:bCs/>
        </w:rPr>
        <w:t xml:space="preserve">Atestado de capacidade técnica operacional e profissional, fornecidos </w:t>
      </w:r>
      <w:r w:rsidRPr="00DF5F0A">
        <w:rPr>
          <w:rFonts w:ascii="Verdana" w:eastAsia="SimSun" w:hAnsi="Verdana" w:cs="Arial"/>
          <w:b/>
        </w:rPr>
        <w:t>por pessoas jurídicas de direito público ou privado, acompanhados dos respectivos Certificados de Acervo Técnico-CAT</w:t>
      </w:r>
      <w:r w:rsidRPr="00DF5B1C">
        <w:rPr>
          <w:rFonts w:ascii="Verdana" w:eastAsia="SimSun" w:hAnsi="Verdana" w:cs="Arial"/>
        </w:rPr>
        <w:t>, comprovando experiência anterior em serviços compatíveis com o objeto licitado,</w:t>
      </w:r>
      <w:r>
        <w:rPr>
          <w:rFonts w:ascii="Verdana" w:eastAsia="SimSun" w:hAnsi="Verdana" w:cs="Arial"/>
        </w:rPr>
        <w:t xml:space="preserve"> limitada às </w:t>
      </w:r>
      <w:r w:rsidRPr="00B744F6">
        <w:rPr>
          <w:rFonts w:ascii="Verdana" w:eastAsia="SimSun" w:hAnsi="Verdana" w:cs="Arial"/>
        </w:rPr>
        <w:t>seguintes parcelas, por serem as parcelas tecnicamente mais complexas do objeto licitado.</w:t>
      </w:r>
    </w:p>
    <w:p w:rsidR="00540DEB" w:rsidRDefault="00540DEB" w:rsidP="00540DEB">
      <w:pPr>
        <w:pStyle w:val="Recuodecorpodetexto2"/>
        <w:widowControl w:val="0"/>
        <w:numPr>
          <w:ilvl w:val="0"/>
          <w:numId w:val="12"/>
        </w:numPr>
        <w:tabs>
          <w:tab w:val="left" w:pos="1701"/>
        </w:tabs>
        <w:suppressAutoHyphens w:val="0"/>
        <w:adjustRightInd w:val="0"/>
        <w:spacing w:after="0" w:line="240" w:lineRule="auto"/>
        <w:ind w:right="13"/>
        <w:jc w:val="both"/>
        <w:textAlignment w:val="baseline"/>
        <w:rPr>
          <w:rFonts w:ascii="Verdana" w:eastAsia="SimSun" w:hAnsi="Verdana" w:cs="Arial"/>
          <w:i/>
          <w:snapToGrid w:val="0"/>
        </w:rPr>
      </w:pPr>
      <w:r w:rsidRPr="00DF5B1C">
        <w:rPr>
          <w:rFonts w:ascii="Verdana" w:eastAsia="SimSun" w:hAnsi="Verdana" w:cs="Arial"/>
          <w:i/>
          <w:snapToGrid w:val="0"/>
        </w:rPr>
        <w:t>Execução de serviços</w:t>
      </w:r>
      <w:r>
        <w:rPr>
          <w:rFonts w:ascii="Verdana" w:eastAsia="SimSun" w:hAnsi="Verdana" w:cs="Arial"/>
          <w:i/>
          <w:snapToGrid w:val="0"/>
        </w:rPr>
        <w:t xml:space="preserve">, ainda que similares, </w:t>
      </w:r>
      <w:r w:rsidRPr="00DF5B1C">
        <w:rPr>
          <w:rFonts w:ascii="Verdana" w:eastAsia="SimSun" w:hAnsi="Verdana" w:cs="Arial"/>
          <w:i/>
          <w:snapToGrid w:val="0"/>
        </w:rPr>
        <w:t xml:space="preserve">de operação, manutenção e processamento de imagens de equipamentos de controle e Fiscalização Eletrônica de Trânsito, do tipo: Radar Portátil (Tipo Pistola), Radar de Semáforo Vermelho com Velocidade, Radar de Velocidade Fixo, </w:t>
      </w:r>
      <w:r w:rsidRPr="00DF5B1C">
        <w:rPr>
          <w:rFonts w:ascii="Verdana" w:eastAsia="SimSun" w:hAnsi="Verdana" w:cs="Arial"/>
          <w:bCs/>
          <w:i/>
        </w:rPr>
        <w:t>Detector de Eixos, Massa Metálica, Rodagem Dupla (Piezo Elétrico)</w:t>
      </w:r>
      <w:r>
        <w:rPr>
          <w:rFonts w:ascii="Verdana" w:eastAsia="SimSun" w:hAnsi="Verdana" w:cs="Arial"/>
          <w:bCs/>
          <w:i/>
        </w:rPr>
        <w:t xml:space="preserve"> – </w:t>
      </w:r>
      <w:r w:rsidRPr="00C66DB4">
        <w:rPr>
          <w:rFonts w:ascii="Verdana" w:eastAsia="SimSun" w:hAnsi="Verdana" w:cs="Arial"/>
          <w:b/>
          <w:bCs/>
          <w:i/>
          <w:highlight w:val="yellow"/>
        </w:rPr>
        <w:t xml:space="preserve">comprovar 50% da quantidade mensal estimada na </w:t>
      </w:r>
      <w:r w:rsidRPr="00C66DB4">
        <w:rPr>
          <w:rFonts w:ascii="Verdana" w:eastAsia="SimSun" w:hAnsi="Verdana" w:cs="Arial"/>
          <w:b/>
          <w:bCs/>
          <w:highlight w:val="yellow"/>
        </w:rPr>
        <w:t>PLANILHA DE QUANTIDADES E PREÇOS ESTIMADOS (Anexo VI)</w:t>
      </w:r>
      <w:r w:rsidRPr="00C66DB4">
        <w:rPr>
          <w:rFonts w:ascii="Verdana" w:eastAsia="SimSun" w:hAnsi="Verdana" w:cs="Arial"/>
          <w:b/>
          <w:bCs/>
          <w:i/>
          <w:highlight w:val="yellow"/>
        </w:rPr>
        <w:t xml:space="preserve"> para cada item, por 12 meses</w:t>
      </w:r>
      <w:r w:rsidRPr="00C66DB4">
        <w:rPr>
          <w:rFonts w:ascii="Verdana" w:eastAsia="SimSun" w:hAnsi="Verdana" w:cs="Arial"/>
          <w:b/>
          <w:i/>
          <w:snapToGrid w:val="0"/>
          <w:highlight w:val="yellow"/>
        </w:rPr>
        <w:t>;</w:t>
      </w:r>
    </w:p>
    <w:p w:rsidR="00540DEB" w:rsidRPr="00DF5B1C" w:rsidRDefault="00540DEB" w:rsidP="00540DEB">
      <w:pPr>
        <w:pStyle w:val="Recuodecorpodetexto2"/>
        <w:widowControl w:val="0"/>
        <w:tabs>
          <w:tab w:val="left" w:pos="1701"/>
        </w:tabs>
        <w:adjustRightInd w:val="0"/>
        <w:spacing w:after="0" w:line="240" w:lineRule="auto"/>
        <w:ind w:left="1996" w:right="13"/>
        <w:jc w:val="both"/>
        <w:textAlignment w:val="baseline"/>
        <w:rPr>
          <w:rFonts w:ascii="Verdana" w:eastAsia="SimSun" w:hAnsi="Verdana" w:cs="Arial"/>
          <w:i/>
          <w:snapToGrid w:val="0"/>
        </w:rPr>
      </w:pPr>
    </w:p>
    <w:p w:rsidR="00540DEB" w:rsidRDefault="00540DEB" w:rsidP="00540DEB">
      <w:pPr>
        <w:pStyle w:val="Recuodecorpodetexto2"/>
        <w:widowControl w:val="0"/>
        <w:numPr>
          <w:ilvl w:val="0"/>
          <w:numId w:val="12"/>
        </w:numPr>
        <w:tabs>
          <w:tab w:val="left" w:pos="1701"/>
        </w:tabs>
        <w:suppressAutoHyphens w:val="0"/>
        <w:adjustRightInd w:val="0"/>
        <w:spacing w:after="0" w:line="240" w:lineRule="auto"/>
        <w:ind w:right="13"/>
        <w:jc w:val="both"/>
        <w:textAlignment w:val="baseline"/>
        <w:rPr>
          <w:rFonts w:ascii="Verdana" w:eastAsia="SimSun" w:hAnsi="Verdana" w:cs="Arial"/>
          <w:b/>
          <w:i/>
          <w:snapToGrid w:val="0"/>
          <w:highlight w:val="yellow"/>
        </w:rPr>
      </w:pPr>
      <w:r w:rsidRPr="00DF5B1C">
        <w:rPr>
          <w:rFonts w:ascii="Verdana" w:eastAsia="SimSun" w:hAnsi="Verdana" w:cs="Arial"/>
          <w:i/>
          <w:snapToGrid w:val="0"/>
        </w:rPr>
        <w:t>Execução de Serviços</w:t>
      </w:r>
      <w:r>
        <w:rPr>
          <w:rFonts w:ascii="Verdana" w:eastAsia="SimSun" w:hAnsi="Verdana" w:cs="Arial"/>
          <w:i/>
          <w:snapToGrid w:val="0"/>
        </w:rPr>
        <w:t>, ainda que similares</w:t>
      </w:r>
      <w:r w:rsidRPr="00DF5B1C">
        <w:rPr>
          <w:rFonts w:ascii="Verdana" w:eastAsia="SimSun" w:hAnsi="Verdana" w:cs="Arial"/>
          <w:i/>
          <w:snapToGrid w:val="0"/>
        </w:rPr>
        <w:t xml:space="preserve"> de operação de equipamento composto de câmeras de vídeo captura com sistema de vídeo captura e coordenadas referenciadas geograficamente</w:t>
      </w:r>
      <w:r>
        <w:rPr>
          <w:rFonts w:ascii="Verdana" w:eastAsia="SimSun" w:hAnsi="Verdana" w:cs="Arial"/>
          <w:bCs/>
          <w:i/>
        </w:rPr>
        <w:t xml:space="preserve"> – </w:t>
      </w:r>
      <w:r w:rsidRPr="00C66DB4">
        <w:rPr>
          <w:rFonts w:ascii="Verdana" w:eastAsia="SimSun" w:hAnsi="Verdana" w:cs="Arial"/>
          <w:b/>
          <w:bCs/>
          <w:i/>
          <w:highlight w:val="yellow"/>
        </w:rPr>
        <w:t xml:space="preserve">comprovar 50% da quantidade mensal estimada na </w:t>
      </w:r>
      <w:r w:rsidRPr="00C66DB4">
        <w:rPr>
          <w:rFonts w:ascii="Verdana" w:eastAsia="SimSun" w:hAnsi="Verdana" w:cs="Arial"/>
          <w:b/>
          <w:bCs/>
          <w:highlight w:val="yellow"/>
        </w:rPr>
        <w:t>PLANILHA DE QUANTIDADES E PREÇOS ESTIMADOS (Anexo VI)</w:t>
      </w:r>
      <w:r w:rsidRPr="00C66DB4">
        <w:rPr>
          <w:rFonts w:ascii="Verdana" w:eastAsia="SimSun" w:hAnsi="Verdana" w:cs="Arial"/>
          <w:b/>
          <w:bCs/>
          <w:i/>
          <w:highlight w:val="yellow"/>
        </w:rPr>
        <w:t>, por 12 meses</w:t>
      </w:r>
      <w:r w:rsidRPr="00C66DB4">
        <w:rPr>
          <w:rFonts w:ascii="Verdana" w:eastAsia="SimSun" w:hAnsi="Verdana" w:cs="Arial"/>
          <w:b/>
          <w:i/>
          <w:snapToGrid w:val="0"/>
          <w:highlight w:val="yellow"/>
        </w:rPr>
        <w:t>;</w:t>
      </w:r>
    </w:p>
    <w:p w:rsidR="00540DEB" w:rsidRPr="00C66DB4" w:rsidRDefault="00540DEB" w:rsidP="00540DEB">
      <w:pPr>
        <w:pStyle w:val="Recuodecorpodetexto2"/>
        <w:widowControl w:val="0"/>
        <w:tabs>
          <w:tab w:val="left" w:pos="1701"/>
        </w:tabs>
        <w:adjustRightInd w:val="0"/>
        <w:spacing w:after="0" w:line="240" w:lineRule="auto"/>
        <w:ind w:left="0" w:right="13"/>
        <w:jc w:val="both"/>
        <w:textAlignment w:val="baseline"/>
        <w:rPr>
          <w:rFonts w:ascii="Verdana" w:eastAsia="SimSun" w:hAnsi="Verdana" w:cs="Arial"/>
          <w:b/>
          <w:i/>
          <w:snapToGrid w:val="0"/>
          <w:highlight w:val="yellow"/>
        </w:rPr>
      </w:pPr>
    </w:p>
    <w:p w:rsidR="00540DEB" w:rsidRPr="00C66DB4" w:rsidRDefault="00540DEB" w:rsidP="00540DEB">
      <w:pPr>
        <w:pStyle w:val="Recuodecorpodetexto2"/>
        <w:widowControl w:val="0"/>
        <w:numPr>
          <w:ilvl w:val="0"/>
          <w:numId w:val="12"/>
        </w:numPr>
        <w:tabs>
          <w:tab w:val="left" w:pos="1701"/>
        </w:tabs>
        <w:suppressAutoHyphens w:val="0"/>
        <w:adjustRightInd w:val="0"/>
        <w:spacing w:after="0" w:line="240" w:lineRule="auto"/>
        <w:ind w:right="13"/>
        <w:jc w:val="both"/>
        <w:textAlignment w:val="baseline"/>
        <w:rPr>
          <w:rFonts w:ascii="Verdana" w:eastAsia="SimSun" w:hAnsi="Verdana" w:cs="Arial"/>
          <w:i/>
          <w:snapToGrid w:val="0"/>
          <w:highlight w:val="yellow"/>
        </w:rPr>
      </w:pPr>
      <w:r w:rsidRPr="00C66DB4">
        <w:rPr>
          <w:rFonts w:ascii="Verdana" w:eastAsia="SimSun" w:hAnsi="Verdana" w:cs="Arial"/>
          <w:i/>
          <w:snapToGrid w:val="0"/>
        </w:rPr>
        <w:t xml:space="preserve">Implantação de laço virtual ou serviço similar </w:t>
      </w:r>
      <w:r w:rsidRPr="00C66DB4">
        <w:rPr>
          <w:rFonts w:ascii="Verdana" w:eastAsia="SimSun" w:hAnsi="Verdana" w:cs="Arial"/>
          <w:bCs/>
          <w:i/>
        </w:rPr>
        <w:t xml:space="preserve">– </w:t>
      </w:r>
      <w:r w:rsidRPr="00F2452F">
        <w:rPr>
          <w:rFonts w:ascii="Verdana" w:eastAsia="SimSun" w:hAnsi="Verdana" w:cs="Arial"/>
          <w:b/>
          <w:bCs/>
          <w:i/>
          <w:highlight w:val="yellow"/>
        </w:rPr>
        <w:t xml:space="preserve">comprovar 50% da quantidade mensal estimada na </w:t>
      </w:r>
      <w:r w:rsidRPr="00F2452F">
        <w:rPr>
          <w:rFonts w:ascii="Verdana" w:eastAsia="SimSun" w:hAnsi="Verdana" w:cs="Arial"/>
          <w:b/>
          <w:bCs/>
          <w:highlight w:val="yellow"/>
        </w:rPr>
        <w:t>PLANILHA DE QUANTIDADES E PREÇOS ESTIMADOS (Anexo VI)</w:t>
      </w:r>
      <w:r w:rsidRPr="00F2452F">
        <w:rPr>
          <w:rFonts w:ascii="Verdana" w:eastAsia="SimSun" w:hAnsi="Verdana" w:cs="Arial"/>
          <w:b/>
          <w:bCs/>
          <w:i/>
          <w:highlight w:val="yellow"/>
        </w:rPr>
        <w:t>, por 12 meses</w:t>
      </w:r>
      <w:r w:rsidRPr="00F2452F">
        <w:rPr>
          <w:rFonts w:ascii="Verdana" w:eastAsia="SimSun" w:hAnsi="Verdana" w:cs="Arial"/>
          <w:b/>
          <w:i/>
          <w:snapToGrid w:val="0"/>
          <w:highlight w:val="yellow"/>
        </w:rPr>
        <w:t>.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As quantidades a serem comprovadas são aquelas dispostas na planilha (anexo VI), nas colunas “</w:t>
      </w:r>
      <w:proofErr w:type="spellStart"/>
      <w:r>
        <w:rPr>
          <w:rFonts w:cs="Calibri"/>
          <w:sz w:val="24"/>
          <w:szCs w:val="24"/>
        </w:rPr>
        <w:t>Qtd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Equip</w:t>
      </w:r>
      <w:proofErr w:type="spellEnd"/>
      <w:r>
        <w:rPr>
          <w:rFonts w:cs="Calibri"/>
          <w:sz w:val="24"/>
          <w:szCs w:val="24"/>
        </w:rPr>
        <w:t>. ou Serviços e “</w:t>
      </w:r>
      <w:proofErr w:type="spellStart"/>
      <w:r>
        <w:rPr>
          <w:rFonts w:cs="Calibri"/>
          <w:sz w:val="24"/>
          <w:szCs w:val="24"/>
        </w:rPr>
        <w:t>Qtd</w:t>
      </w:r>
      <w:proofErr w:type="spellEnd"/>
      <w:r>
        <w:rPr>
          <w:rFonts w:cs="Calibri"/>
          <w:sz w:val="24"/>
          <w:szCs w:val="24"/>
        </w:rPr>
        <w:t xml:space="preserve">. Total </w:t>
      </w:r>
      <w:proofErr w:type="spellStart"/>
      <w:r>
        <w:rPr>
          <w:rFonts w:cs="Calibri"/>
          <w:sz w:val="24"/>
          <w:szCs w:val="24"/>
        </w:rPr>
        <w:t>Equip</w:t>
      </w:r>
      <w:proofErr w:type="spellEnd"/>
      <w:r>
        <w:rPr>
          <w:rFonts w:cs="Calibri"/>
          <w:sz w:val="24"/>
          <w:szCs w:val="24"/>
        </w:rPr>
        <w:t>./Serviço (12 meses), que correspondem a previsão estimada em sua totalidade para todo o período contratado.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08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equipamento deverá ser dotado de ferramenta ou solução que informem em tempo real suas condições técnicas e de funcionalidades, bem como, possíveis falhas de hardware ou anomalias em sua operação.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09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está correto o entendimento. Questionamento já respondido na pergunta 6.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>PARA A PERGUNTA 10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prazos a serem considerados encontram-se previstos no Anexo VIII, Cláusula Quarta – Obrigações da Contratada, alíneas I e J.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11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treinamento deverá ser prestado inicialmente para 04 (quatro) agentes, tendo em vista que a contratação almeja dois equipamentos, a serem utilizados em até dois turnos de operação.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quantidade de horas necessárias será de responsabilidade de empresa contratada, desde que, o treinamento seja efetivo e garanta total condições que permitam aos agentes utilizarem os dispositivos sem dúvidas.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12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Sim, é responsabilidade da empresa os custos de equipamento e funcionários envolvidos para o desempenho dos serviços de </w:t>
      </w:r>
      <w:proofErr w:type="spellStart"/>
      <w:r>
        <w:rPr>
          <w:rFonts w:cs="Calibri"/>
          <w:sz w:val="24"/>
          <w:szCs w:val="24"/>
        </w:rPr>
        <w:t>Georreferenciamento</w:t>
      </w:r>
      <w:proofErr w:type="spellEnd"/>
      <w:r>
        <w:rPr>
          <w:rFonts w:cs="Calibri"/>
          <w:sz w:val="24"/>
          <w:szCs w:val="24"/>
        </w:rPr>
        <w:t>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13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possíveis locais para implantação das Barreiras Eletrônicas, foram apresentados na visita técnica prevista no certame, e serão ajustados por meio da elaboração de cronograma elaborado entre contratante e contratada.</w:t>
      </w:r>
    </w:p>
    <w:p w:rsidR="00540DEB" w:rsidRPr="00CE3383" w:rsidRDefault="00540DEB" w:rsidP="00540DE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</w:t>
      </w:r>
      <w:r>
        <w:rPr>
          <w:rFonts w:cs="Calibri"/>
          <w:b/>
          <w:sz w:val="24"/>
          <w:szCs w:val="24"/>
        </w:rPr>
        <w:t xml:space="preserve"> PARA A PERGUNTA 14</w:t>
      </w:r>
      <w:r w:rsidRPr="00CE3383">
        <w:rPr>
          <w:rFonts w:cs="Calibri"/>
          <w:b/>
          <w:sz w:val="24"/>
          <w:szCs w:val="24"/>
        </w:rPr>
        <w:t>: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energização e internet são de responsabilidade da empresa.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 central de monitoramento será na Coordenadoria de Mobilidade Urbana, havendo alteração a empresa será previamente informada para que não haja prejuízos técnicos ou financeiros para ambas as partes.</w:t>
      </w:r>
    </w:p>
    <w:p w:rsidR="00540DEB" w:rsidRDefault="00540DEB" w:rsidP="00540DE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prazos necessários e vinculados a etapa de testes e demonstrações, que trata dos prazos de entrega e testes, encontram-se descritos no item 7.6. </w:t>
      </w:r>
      <w:proofErr w:type="gramStart"/>
      <w:r>
        <w:rPr>
          <w:rFonts w:cs="Calibri"/>
          <w:sz w:val="24"/>
          <w:szCs w:val="24"/>
        </w:rPr>
        <w:t>do</w:t>
      </w:r>
      <w:proofErr w:type="gramEnd"/>
      <w:r>
        <w:rPr>
          <w:rFonts w:cs="Calibri"/>
          <w:sz w:val="24"/>
          <w:szCs w:val="24"/>
        </w:rPr>
        <w:t xml:space="preserve"> edital, bem como, no Anexo V – Testes e Demonstração dos equipamentos.</w:t>
      </w:r>
    </w:p>
    <w:p w:rsidR="00540DEB" w:rsidRPr="00AF2861" w:rsidRDefault="00540DEB" w:rsidP="00540DEB">
      <w:pPr>
        <w:tabs>
          <w:tab w:val="left" w:pos="4132"/>
        </w:tabs>
        <w:spacing w:line="360" w:lineRule="auto"/>
        <w:jc w:val="both"/>
        <w:rPr>
          <w:rFonts w:cs="Calibri"/>
          <w:b/>
          <w:sz w:val="24"/>
          <w:szCs w:val="24"/>
        </w:rPr>
      </w:pPr>
      <w:r w:rsidRPr="00AF2861">
        <w:rPr>
          <w:rFonts w:cs="Calibri"/>
          <w:sz w:val="24"/>
          <w:szCs w:val="24"/>
        </w:rPr>
        <w:t>Por todo o exposto, ficam mantidas e inalteradas todas as condições e disposições do Edital de Pregão Presencial nº 021/2019.</w:t>
      </w:r>
    </w:p>
    <w:p w:rsidR="00540DEB" w:rsidRPr="00287FD6" w:rsidRDefault="00540DEB" w:rsidP="00540DEB">
      <w:pPr>
        <w:rPr>
          <w:sz w:val="24"/>
          <w:szCs w:val="24"/>
        </w:rPr>
      </w:pPr>
    </w:p>
    <w:p w:rsidR="00540DEB" w:rsidRDefault="00540DEB" w:rsidP="00540DEB">
      <w:pPr>
        <w:jc w:val="center"/>
        <w:rPr>
          <w:sz w:val="24"/>
          <w:szCs w:val="24"/>
        </w:rPr>
      </w:pPr>
      <w:r w:rsidRPr="00287FD6">
        <w:rPr>
          <w:sz w:val="24"/>
          <w:szCs w:val="24"/>
        </w:rPr>
        <w:t>Araraquara, 11 de abril de 2019.</w:t>
      </w:r>
    </w:p>
    <w:p w:rsidR="00540DEB" w:rsidRDefault="00540DEB" w:rsidP="00540DEB">
      <w:pPr>
        <w:rPr>
          <w:sz w:val="24"/>
          <w:szCs w:val="24"/>
        </w:rPr>
      </w:pPr>
    </w:p>
    <w:p w:rsidR="00540DEB" w:rsidRPr="00540DEB" w:rsidRDefault="00540DEB" w:rsidP="00540DEB">
      <w:pPr>
        <w:jc w:val="center"/>
        <w:rPr>
          <w:b/>
          <w:sz w:val="24"/>
          <w:szCs w:val="24"/>
        </w:rPr>
      </w:pPr>
      <w:proofErr w:type="spellStart"/>
      <w:r w:rsidRPr="00540DEB">
        <w:rPr>
          <w:b/>
          <w:sz w:val="24"/>
          <w:szCs w:val="24"/>
        </w:rPr>
        <w:t>Engº</w:t>
      </w:r>
      <w:proofErr w:type="spellEnd"/>
      <w:r w:rsidRPr="00540DEB">
        <w:rPr>
          <w:b/>
          <w:sz w:val="24"/>
          <w:szCs w:val="24"/>
        </w:rPr>
        <w:t>. GERHARD SCHNEIDER JUNIOR</w:t>
      </w:r>
    </w:p>
    <w:p w:rsidR="00540DEB" w:rsidRPr="00287FD6" w:rsidRDefault="00540DEB" w:rsidP="00540DEB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de Obras e Serviços de Trânsito e Transportes</w:t>
      </w:r>
    </w:p>
    <w:p w:rsidR="00975914" w:rsidRPr="00540DEB" w:rsidRDefault="00975914" w:rsidP="00B94EE3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t-BR"/>
        </w:rPr>
      </w:pPr>
    </w:p>
    <w:p w:rsidR="000922ED" w:rsidRPr="00540DEB" w:rsidRDefault="000922ED" w:rsidP="00B94E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0922ED" w:rsidRPr="00540D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4529"/>
      <w:docPartObj>
        <w:docPartGallery w:val="Page Numbers (Bottom of Page)"/>
        <w:docPartUnique/>
      </w:docPartObj>
    </w:sdtPr>
    <w:sdtContent>
      <w:p w:rsidR="00EC4A93" w:rsidRDefault="00EC4A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C4A93" w:rsidRDefault="00EC4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64F6"/>
    <w:multiLevelType w:val="hybridMultilevel"/>
    <w:tmpl w:val="224C2A2C"/>
    <w:lvl w:ilvl="0" w:tplc="5862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B62"/>
    <w:multiLevelType w:val="hybridMultilevel"/>
    <w:tmpl w:val="759442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9E3360A"/>
    <w:multiLevelType w:val="multilevel"/>
    <w:tmpl w:val="A2A4ED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54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  <w:b/>
      </w:rPr>
    </w:lvl>
  </w:abstractNum>
  <w:abstractNum w:abstractNumId="5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072AB"/>
    <w:multiLevelType w:val="hybridMultilevel"/>
    <w:tmpl w:val="B8E6F3B6"/>
    <w:lvl w:ilvl="0" w:tplc="2912F21E">
      <w:start w:val="1"/>
      <w:numFmt w:val="decimal"/>
      <w:lvlText w:val="%1."/>
      <w:lvlJc w:val="left"/>
      <w:pPr>
        <w:ind w:left="385" w:hanging="332"/>
        <w:jc w:val="left"/>
      </w:pPr>
      <w:rPr>
        <w:rFonts w:ascii="Century Gothic" w:eastAsia="Century Gothic" w:hAnsi="Century Gothic" w:cs="Century Gothic" w:hint="default"/>
        <w:spacing w:val="-1"/>
        <w:w w:val="108"/>
        <w:sz w:val="24"/>
        <w:szCs w:val="24"/>
        <w:lang w:val="pt-PT" w:eastAsia="pt-PT" w:bidi="pt-PT"/>
      </w:rPr>
    </w:lvl>
    <w:lvl w:ilvl="1" w:tplc="2E2CBB50">
      <w:numFmt w:val="bullet"/>
      <w:lvlText w:val="•"/>
      <w:lvlJc w:val="left"/>
      <w:pPr>
        <w:ind w:left="1284" w:hanging="332"/>
      </w:pPr>
      <w:rPr>
        <w:rFonts w:hint="default"/>
        <w:lang w:val="pt-PT" w:eastAsia="pt-PT" w:bidi="pt-PT"/>
      </w:rPr>
    </w:lvl>
    <w:lvl w:ilvl="2" w:tplc="8E04958E">
      <w:numFmt w:val="bullet"/>
      <w:lvlText w:val="•"/>
      <w:lvlJc w:val="left"/>
      <w:pPr>
        <w:ind w:left="2189" w:hanging="332"/>
      </w:pPr>
      <w:rPr>
        <w:rFonts w:hint="default"/>
        <w:lang w:val="pt-PT" w:eastAsia="pt-PT" w:bidi="pt-PT"/>
      </w:rPr>
    </w:lvl>
    <w:lvl w:ilvl="3" w:tplc="01DC93F8">
      <w:numFmt w:val="bullet"/>
      <w:lvlText w:val="•"/>
      <w:lvlJc w:val="left"/>
      <w:pPr>
        <w:ind w:left="3093" w:hanging="332"/>
      </w:pPr>
      <w:rPr>
        <w:rFonts w:hint="default"/>
        <w:lang w:val="pt-PT" w:eastAsia="pt-PT" w:bidi="pt-PT"/>
      </w:rPr>
    </w:lvl>
    <w:lvl w:ilvl="4" w:tplc="3A6CB156">
      <w:numFmt w:val="bullet"/>
      <w:lvlText w:val="•"/>
      <w:lvlJc w:val="left"/>
      <w:pPr>
        <w:ind w:left="3998" w:hanging="332"/>
      </w:pPr>
      <w:rPr>
        <w:rFonts w:hint="default"/>
        <w:lang w:val="pt-PT" w:eastAsia="pt-PT" w:bidi="pt-PT"/>
      </w:rPr>
    </w:lvl>
    <w:lvl w:ilvl="5" w:tplc="C7FEF16A">
      <w:numFmt w:val="bullet"/>
      <w:lvlText w:val="•"/>
      <w:lvlJc w:val="left"/>
      <w:pPr>
        <w:ind w:left="4903" w:hanging="332"/>
      </w:pPr>
      <w:rPr>
        <w:rFonts w:hint="default"/>
        <w:lang w:val="pt-PT" w:eastAsia="pt-PT" w:bidi="pt-PT"/>
      </w:rPr>
    </w:lvl>
    <w:lvl w:ilvl="6" w:tplc="F1503CC8">
      <w:numFmt w:val="bullet"/>
      <w:lvlText w:val="•"/>
      <w:lvlJc w:val="left"/>
      <w:pPr>
        <w:ind w:left="5807" w:hanging="332"/>
      </w:pPr>
      <w:rPr>
        <w:rFonts w:hint="default"/>
        <w:lang w:val="pt-PT" w:eastAsia="pt-PT" w:bidi="pt-PT"/>
      </w:rPr>
    </w:lvl>
    <w:lvl w:ilvl="7" w:tplc="1A9C329C">
      <w:numFmt w:val="bullet"/>
      <w:lvlText w:val="•"/>
      <w:lvlJc w:val="left"/>
      <w:pPr>
        <w:ind w:left="6712" w:hanging="332"/>
      </w:pPr>
      <w:rPr>
        <w:rFonts w:hint="default"/>
        <w:lang w:val="pt-PT" w:eastAsia="pt-PT" w:bidi="pt-PT"/>
      </w:rPr>
    </w:lvl>
    <w:lvl w:ilvl="8" w:tplc="D6ECC790">
      <w:numFmt w:val="bullet"/>
      <w:lvlText w:val="•"/>
      <w:lvlJc w:val="left"/>
      <w:pPr>
        <w:ind w:left="7617" w:hanging="332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F42DD"/>
    <w:rsid w:val="001105AF"/>
    <w:rsid w:val="00314FD2"/>
    <w:rsid w:val="00392CEF"/>
    <w:rsid w:val="003A70FA"/>
    <w:rsid w:val="003C321C"/>
    <w:rsid w:val="0047165D"/>
    <w:rsid w:val="00495BA9"/>
    <w:rsid w:val="004C6D54"/>
    <w:rsid w:val="00500815"/>
    <w:rsid w:val="00513925"/>
    <w:rsid w:val="00540DEB"/>
    <w:rsid w:val="00582EBD"/>
    <w:rsid w:val="00685D0B"/>
    <w:rsid w:val="0073148A"/>
    <w:rsid w:val="00744F27"/>
    <w:rsid w:val="008612B4"/>
    <w:rsid w:val="00926718"/>
    <w:rsid w:val="00975914"/>
    <w:rsid w:val="00AC61DD"/>
    <w:rsid w:val="00B94EE3"/>
    <w:rsid w:val="00C1604A"/>
    <w:rsid w:val="00C16A1C"/>
    <w:rsid w:val="00C63A71"/>
    <w:rsid w:val="00C656AE"/>
    <w:rsid w:val="00C7035E"/>
    <w:rsid w:val="00C96153"/>
    <w:rsid w:val="00EB7007"/>
    <w:rsid w:val="00EC4A93"/>
    <w:rsid w:val="00ED39B3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94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E3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Legenda">
    <w:name w:val="caption"/>
    <w:basedOn w:val="Normal"/>
    <w:next w:val="Normal"/>
    <w:uiPriority w:val="99"/>
    <w:qFormat/>
    <w:rsid w:val="00B94EE3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40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540DEB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7</cp:revision>
  <cp:lastPrinted>2019-04-09T18:03:00Z</cp:lastPrinted>
  <dcterms:created xsi:type="dcterms:W3CDTF">2019-04-10T18:01:00Z</dcterms:created>
  <dcterms:modified xsi:type="dcterms:W3CDTF">2019-04-11T18:54:00Z</dcterms:modified>
</cp:coreProperties>
</file>