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A26363" w:rsidRDefault="00A26363" w:rsidP="00A26363">
      <w:pPr>
        <w:shd w:val="clear" w:color="auto" w:fill="D9D9D9" w:themeFill="background1" w:themeFillShade="D9"/>
        <w:ind w:left="1134"/>
        <w:jc w:val="center"/>
        <w:rPr>
          <w:rFonts w:ascii="Verdana" w:hAnsi="Verdana"/>
          <w:b/>
          <w:i/>
          <w:sz w:val="32"/>
          <w:szCs w:val="32"/>
        </w:rPr>
      </w:pPr>
      <w:r w:rsidRPr="00A26363">
        <w:rPr>
          <w:rFonts w:ascii="Verdana" w:hAnsi="Verdana"/>
          <w:b/>
          <w:i/>
          <w:sz w:val="32"/>
          <w:szCs w:val="32"/>
        </w:rPr>
        <w:t>ESCLARECIMENTO</w:t>
      </w:r>
    </w:p>
    <w:p w:rsidR="00A26363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F7677F" w:rsidRPr="00932110" w:rsidRDefault="00F7677F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 xml:space="preserve">“EDITAL DE CONCORRÊNCIA N° 002/2021” </w:t>
      </w:r>
      <w:r w:rsidR="008C36AE">
        <w:rPr>
          <w:rFonts w:ascii="Verdana" w:hAnsi="Verdana"/>
          <w:b/>
          <w:sz w:val="18"/>
          <w:szCs w:val="18"/>
        </w:rPr>
        <w:t>- RETIFICADA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“PROCESSO LICITATÓRIO Nº 399/2021”.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“DE:</w:t>
      </w:r>
      <w:r w:rsidRPr="00932110">
        <w:rPr>
          <w:rFonts w:ascii="Verdana" w:hAnsi="Verdana"/>
          <w:b/>
          <w:noProof/>
          <w:sz w:val="18"/>
          <w:szCs w:val="18"/>
        </w:rPr>
        <w:t xml:space="preserve"> 19 de FEVEREIRO de 2021</w:t>
      </w:r>
      <w:r w:rsidRPr="00932110">
        <w:rPr>
          <w:rFonts w:ascii="Verdana" w:hAnsi="Verdana"/>
          <w:b/>
          <w:sz w:val="18"/>
          <w:szCs w:val="18"/>
        </w:rPr>
        <w:t>”</w:t>
      </w:r>
    </w:p>
    <w:p w:rsidR="00F7677F" w:rsidRDefault="00F7677F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Araraquara, </w:t>
      </w:r>
      <w:r w:rsidR="008C36AE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de março de 2021.</w:t>
      </w: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932110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ind w:left="993"/>
        <w:jc w:val="both"/>
        <w:rPr>
          <w:rFonts w:ascii="Verdana" w:hAnsi="Verdana" w:cs="Arial"/>
          <w:b/>
          <w:sz w:val="18"/>
          <w:szCs w:val="18"/>
        </w:rPr>
      </w:pPr>
      <w:r w:rsidRPr="00932110">
        <w:rPr>
          <w:rFonts w:ascii="Verdana" w:hAnsi="Verdana" w:cs="Arial"/>
          <w:b/>
          <w:sz w:val="18"/>
          <w:szCs w:val="18"/>
        </w:rPr>
        <w:t xml:space="preserve">OBJETO: </w:t>
      </w:r>
      <w:r w:rsidRPr="00932110">
        <w:rPr>
          <w:rFonts w:ascii="Verdana" w:hAnsi="Verdana" w:cs="Arial"/>
          <w:sz w:val="18"/>
          <w:szCs w:val="18"/>
        </w:rPr>
        <w:t>“</w:t>
      </w:r>
      <w:r w:rsidRPr="00932110">
        <w:rPr>
          <w:rFonts w:ascii="Verdana" w:hAnsi="Verdana" w:cs="Arial"/>
          <w:b/>
          <w:sz w:val="18"/>
          <w:szCs w:val="18"/>
        </w:rPr>
        <w:t>CONTRATAÇÃO DE EMPRESA ESPECIALIZADA PARA OS SERVIÇOS DE MANUTENÇÃO PREVENTIVA E CORRETIVA E EFICIENTIZAÇÃO DE SISTEMA DE ILUMINAÇÃO PÚBLICA DE LOCAIS PÚBLICOS, LOGRADOUROS, VIAS, PRAÇAS, PONTILHÕES, ÁREAS DE LAZER, DISPOSITIVOS VIÁRIOS E OUTROS DESTA CIDADE, CONFORME DESCRITO NO PROJETO BÁSICO, NO MEMORIAL DESCRITIVO, NA PLANILHA DE QUANTITATIVOS E NOS DEMAIS ANEXOS, QUE FAZEM PARTE INTEGRANTE DO PRESENTE EDITAL.</w:t>
      </w:r>
      <w:bookmarkStart w:id="0" w:name="_GoBack"/>
      <w:bookmarkEnd w:id="0"/>
      <w:proofErr w:type="gramStart"/>
      <w:r w:rsidR="00033C3F" w:rsidRPr="00932110">
        <w:rPr>
          <w:rFonts w:ascii="Verdana" w:hAnsi="Verdana" w:cs="Arial"/>
          <w:b/>
          <w:sz w:val="18"/>
          <w:szCs w:val="18"/>
        </w:rPr>
        <w:t>”</w:t>
      </w:r>
      <w:proofErr w:type="gramEnd"/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 xml:space="preserve">Vimos, através deste, em relação aos pedidos de esclarecimento por parte da empresa </w:t>
      </w:r>
      <w:r w:rsidR="008C36AE">
        <w:rPr>
          <w:rFonts w:ascii="Verdana" w:hAnsi="Verdana"/>
          <w:sz w:val="18"/>
          <w:szCs w:val="18"/>
        </w:rPr>
        <w:t>SADENCO</w:t>
      </w:r>
      <w:r w:rsidR="000E08C2">
        <w:rPr>
          <w:rFonts w:ascii="Verdana" w:hAnsi="Verdana"/>
          <w:sz w:val="18"/>
          <w:szCs w:val="18"/>
        </w:rPr>
        <w:t xml:space="preserve"> </w:t>
      </w:r>
      <w:r w:rsidR="008C36AE">
        <w:rPr>
          <w:rFonts w:ascii="Verdana" w:hAnsi="Verdana"/>
          <w:sz w:val="18"/>
          <w:szCs w:val="18"/>
        </w:rPr>
        <w:t xml:space="preserve">ENGENHARIA </w:t>
      </w:r>
      <w:r w:rsidR="000E08C2">
        <w:rPr>
          <w:rFonts w:ascii="Verdana" w:hAnsi="Verdana"/>
          <w:sz w:val="18"/>
          <w:szCs w:val="18"/>
        </w:rPr>
        <w:t>de acordo com manifestação da Secretaria de Obras e Serviços Públicos,</w:t>
      </w:r>
      <w:r w:rsidRPr="00932110">
        <w:rPr>
          <w:rFonts w:ascii="Verdana" w:hAnsi="Verdana"/>
          <w:sz w:val="18"/>
          <w:szCs w:val="18"/>
        </w:rPr>
        <w:t xml:space="preserve"> expor o que segue:</w:t>
      </w: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5777FF" w:rsidRDefault="0073066E" w:rsidP="008C36AE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 xml:space="preserve"> </w:t>
      </w:r>
    </w:p>
    <w:p w:rsidR="008C36AE" w:rsidRPr="008C36AE" w:rsidRDefault="008C36AE" w:rsidP="008C36A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  <w:r w:rsidRPr="008C36AE">
        <w:rPr>
          <w:rFonts w:ascii="Verdana" w:hAnsi="Verdana"/>
          <w:b/>
          <w:sz w:val="18"/>
          <w:szCs w:val="18"/>
        </w:rPr>
        <w:t>PERGUNTA:</w:t>
      </w:r>
      <w:r>
        <w:rPr>
          <w:rFonts w:ascii="Verdana" w:hAnsi="Verdana"/>
          <w:sz w:val="18"/>
          <w:szCs w:val="18"/>
        </w:rPr>
        <w:t xml:space="preserve"> </w:t>
      </w:r>
      <w:r w:rsidRPr="008C36AE">
        <w:rPr>
          <w:rFonts w:ascii="Verdana" w:hAnsi="Verdana"/>
          <w:sz w:val="18"/>
          <w:szCs w:val="18"/>
        </w:rPr>
        <w:t>Quanto ao Edital de CONCORRÊNCIA N° 002/2021, item 7.10:</w:t>
      </w:r>
    </w:p>
    <w:p w:rsidR="008C36AE" w:rsidRPr="008C36AE" w:rsidRDefault="008C36AE" w:rsidP="008C36A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  <w:r w:rsidRPr="008C36AE">
        <w:rPr>
          <w:rFonts w:ascii="Verdana" w:hAnsi="Verdana"/>
          <w:sz w:val="18"/>
          <w:szCs w:val="18"/>
        </w:rPr>
        <w:t xml:space="preserve"> </w:t>
      </w:r>
    </w:p>
    <w:p w:rsidR="008C36AE" w:rsidRPr="008C36AE" w:rsidRDefault="008C36AE" w:rsidP="008C36A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  <w:r w:rsidRPr="008C36AE">
        <w:rPr>
          <w:rFonts w:ascii="Verdana" w:hAnsi="Verdana"/>
          <w:sz w:val="18"/>
          <w:szCs w:val="18"/>
        </w:rPr>
        <w:t xml:space="preserve">07.10. Comprovação de capacidade técnico-operacional em nome da licitante que comprovem sua aptidão para desempenho do objeto do certame. A comprovação deverá ser feita mediante a apresentação de atestado, certidão ou declaração de capacidade </w:t>
      </w:r>
      <w:proofErr w:type="gramStart"/>
      <w:r w:rsidRPr="008C36AE">
        <w:rPr>
          <w:rFonts w:ascii="Verdana" w:hAnsi="Verdana"/>
          <w:sz w:val="18"/>
          <w:szCs w:val="18"/>
        </w:rPr>
        <w:t>técnica, devidamente registrado(s)</w:t>
      </w:r>
      <w:proofErr w:type="gramEnd"/>
      <w:r w:rsidRPr="008C36AE">
        <w:rPr>
          <w:rFonts w:ascii="Verdana" w:hAnsi="Verdana"/>
          <w:sz w:val="18"/>
          <w:szCs w:val="18"/>
        </w:rPr>
        <w:t xml:space="preserve"> no CREA, fornecidos por pessoa jurídica de direito público ou privado, demonstrando o bom desempenho, nas seguintes atividades (ainda que similares).</w:t>
      </w:r>
    </w:p>
    <w:p w:rsidR="008C36AE" w:rsidRPr="008C36AE" w:rsidRDefault="008C36AE" w:rsidP="008C36A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73066E" w:rsidRPr="00932110" w:rsidRDefault="008C36AE" w:rsidP="008C36A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  <w:r w:rsidRPr="008C36AE">
        <w:rPr>
          <w:rFonts w:ascii="Verdana" w:hAnsi="Verdana"/>
          <w:sz w:val="18"/>
          <w:szCs w:val="18"/>
        </w:rPr>
        <w:t xml:space="preserve"> Entendemos que para atendimento ao item 7.10 serão aceitos atestados de capacidade técnica que contenham serviços de manutenção de sistema de iluminação Pública. Está correto o nosso entendimento?</w:t>
      </w:r>
    </w:p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73066E" w:rsidRPr="008C36AE" w:rsidRDefault="0073066E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</w:p>
    <w:p w:rsidR="008C36AE" w:rsidRPr="008C36AE" w:rsidRDefault="008C36AE" w:rsidP="008C36AE">
      <w:pPr>
        <w:ind w:left="993"/>
        <w:jc w:val="both"/>
        <w:rPr>
          <w:rFonts w:ascii="Verdana" w:hAnsi="Verdana"/>
          <w:b/>
          <w:sz w:val="18"/>
          <w:szCs w:val="18"/>
        </w:rPr>
      </w:pPr>
      <w:r w:rsidRPr="008C36AE">
        <w:rPr>
          <w:rFonts w:ascii="Verdana" w:hAnsi="Verdana"/>
          <w:b/>
          <w:sz w:val="18"/>
          <w:szCs w:val="18"/>
        </w:rPr>
        <w:t xml:space="preserve">RESPOSTA: </w:t>
      </w:r>
      <w:r w:rsidRPr="008C36AE">
        <w:rPr>
          <w:rFonts w:ascii="Verdana" w:hAnsi="Verdana"/>
          <w:sz w:val="18"/>
          <w:szCs w:val="18"/>
        </w:rPr>
        <w:t>Está correto, serão aceitos atestados de manutenção de iluminação pública, bem como serviços relacionados e compatíveis, como</w:t>
      </w:r>
      <w:proofErr w:type="gramStart"/>
      <w:r w:rsidRPr="008C36AE">
        <w:rPr>
          <w:rFonts w:ascii="Verdana" w:hAnsi="Verdana"/>
          <w:sz w:val="18"/>
          <w:szCs w:val="18"/>
        </w:rPr>
        <w:t xml:space="preserve"> por exemplo</w:t>
      </w:r>
      <w:proofErr w:type="gramEnd"/>
      <w:r w:rsidRPr="008C36AE">
        <w:rPr>
          <w:rFonts w:ascii="Verdana" w:hAnsi="Verdana"/>
          <w:sz w:val="18"/>
          <w:szCs w:val="18"/>
        </w:rPr>
        <w:t xml:space="preserve"> instalação de iluminação pública, ou instalação / manutenção de iluminação com fiação subterrânea, pois entendemos que a empresa que possui capacidade técnica de instalação, também possui para manutenção.</w:t>
      </w:r>
    </w:p>
    <w:p w:rsidR="008C36AE" w:rsidRDefault="008C36AE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8C36AE" w:rsidRDefault="008C36AE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8C36AE" w:rsidRDefault="008C36AE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932110" w:rsidRDefault="00932110" w:rsidP="00932110">
      <w:pPr>
        <w:ind w:left="993"/>
        <w:jc w:val="center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>Era o que tínhamos a esclarecer.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045718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Assinado no Original</w:t>
      </w: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C03523">
        <w:rPr>
          <w:rFonts w:ascii="Verdana" w:hAnsi="Verdana"/>
          <w:b/>
          <w:sz w:val="18"/>
          <w:szCs w:val="18"/>
        </w:rPr>
        <w:t>ARIANE SOARES DE SOUZA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Comissão Permanente de Licitações</w:t>
      </w:r>
    </w:p>
    <w:p w:rsidR="00C03523" w:rsidRPr="0093211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Presidente</w:t>
      </w:r>
    </w:p>
    <w:sectPr w:rsidR="00C03523" w:rsidRPr="00932110" w:rsidSect="00953908">
      <w:headerReference w:type="default" r:id="rId8"/>
      <w:pgSz w:w="11906" w:h="17340"/>
      <w:pgMar w:top="783" w:right="900" w:bottom="220" w:left="1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1" w:rsidRDefault="00755471" w:rsidP="00755471">
      <w:r>
        <w:separator/>
      </w:r>
    </w:p>
  </w:endnote>
  <w:endnote w:type="continuationSeparator" w:id="0">
    <w:p w:rsidR="00755471" w:rsidRDefault="00755471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1" w:rsidRDefault="00755471" w:rsidP="00755471">
      <w:r>
        <w:separator/>
      </w:r>
    </w:p>
  </w:footnote>
  <w:footnote w:type="continuationSeparator" w:id="0">
    <w:p w:rsidR="00755471" w:rsidRDefault="00755471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-295275</wp:posOffset>
          </wp:positionV>
          <wp:extent cx="648335" cy="712470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755471" w:rsidP="00755471">
    <w:pPr>
      <w:pStyle w:val="Cabealho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 xml:space="preserve">                                                         Prefeitura Municipal de Araraquara</w:t>
    </w:r>
    <w:r>
      <w:rPr>
        <w:smallCaps/>
        <w:color w:val="000000"/>
        <w:sz w:val="34"/>
        <w:szCs w:val="34"/>
      </w:rPr>
      <w:tab/>
    </w:r>
    <w:r>
      <w:rPr>
        <w:smallCaps/>
        <w:color w:val="000000"/>
        <w:sz w:val="34"/>
        <w:szCs w:val="34"/>
      </w:rPr>
      <w:tab/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6E"/>
    <w:rsid w:val="00033C3F"/>
    <w:rsid w:val="00034936"/>
    <w:rsid w:val="00045718"/>
    <w:rsid w:val="000E08C2"/>
    <w:rsid w:val="001A7320"/>
    <w:rsid w:val="001D0B72"/>
    <w:rsid w:val="003A6875"/>
    <w:rsid w:val="003E4666"/>
    <w:rsid w:val="00402225"/>
    <w:rsid w:val="00404FD7"/>
    <w:rsid w:val="005777FF"/>
    <w:rsid w:val="00596837"/>
    <w:rsid w:val="006003A2"/>
    <w:rsid w:val="006845A4"/>
    <w:rsid w:val="006A72AB"/>
    <w:rsid w:val="0073066E"/>
    <w:rsid w:val="00755471"/>
    <w:rsid w:val="008C36AE"/>
    <w:rsid w:val="00932110"/>
    <w:rsid w:val="00A26363"/>
    <w:rsid w:val="00A37FBD"/>
    <w:rsid w:val="00B409F2"/>
    <w:rsid w:val="00C03523"/>
    <w:rsid w:val="00F7677F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Paulo Eduardo da Silva</cp:lastModifiedBy>
  <cp:revision>4</cp:revision>
  <cp:lastPrinted>2021-03-11T18:42:00Z</cp:lastPrinted>
  <dcterms:created xsi:type="dcterms:W3CDTF">2021-03-24T19:23:00Z</dcterms:created>
  <dcterms:modified xsi:type="dcterms:W3CDTF">2021-03-24T19:27:00Z</dcterms:modified>
</cp:coreProperties>
</file>