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58" w:rsidRPr="00154E48" w:rsidRDefault="00FF5358" w:rsidP="00FF5358">
      <w:pPr>
        <w:pStyle w:val="Ttulo8"/>
        <w:shd w:val="pct10" w:color="auto" w:fill="auto"/>
        <w:jc w:val="center"/>
        <w:rPr>
          <w:rFonts w:ascii="Arial" w:hAnsi="Arial" w:cs="Arial"/>
          <w:sz w:val="28"/>
          <w:szCs w:val="28"/>
        </w:rPr>
      </w:pPr>
      <w:r w:rsidRPr="00154E48">
        <w:rPr>
          <w:rFonts w:ascii="Arial" w:hAnsi="Arial" w:cs="Arial"/>
          <w:sz w:val="28"/>
          <w:szCs w:val="28"/>
        </w:rPr>
        <w:t>ESCLARECIMENTO</w:t>
      </w:r>
      <w:r w:rsidR="007318F9" w:rsidRPr="00154E48">
        <w:rPr>
          <w:rFonts w:ascii="Arial" w:hAnsi="Arial" w:cs="Arial"/>
          <w:sz w:val="28"/>
          <w:szCs w:val="28"/>
        </w:rPr>
        <w:t xml:space="preserve"> </w:t>
      </w:r>
      <w:r w:rsidR="00B60834" w:rsidRPr="00154E48">
        <w:rPr>
          <w:rFonts w:ascii="Arial" w:hAnsi="Arial" w:cs="Arial"/>
          <w:sz w:val="28"/>
          <w:szCs w:val="28"/>
        </w:rPr>
        <w:t xml:space="preserve"> </w:t>
      </w:r>
    </w:p>
    <w:p w:rsidR="00FF5358" w:rsidRPr="00154E48" w:rsidRDefault="00FF5358" w:rsidP="00FF53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54E48">
        <w:rPr>
          <w:rFonts w:ascii="Arial" w:hAnsi="Arial" w:cs="Arial"/>
          <w:b/>
          <w:sz w:val="16"/>
          <w:szCs w:val="16"/>
        </w:rPr>
        <w:t xml:space="preserve"> </w:t>
      </w:r>
    </w:p>
    <w:p w:rsidR="00FF5358" w:rsidRPr="003B3241" w:rsidRDefault="00FF5358" w:rsidP="00FF535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3B3241">
        <w:rPr>
          <w:rFonts w:ascii="Verdana" w:hAnsi="Verdana" w:cs="Arial"/>
          <w:b/>
          <w:sz w:val="18"/>
          <w:szCs w:val="18"/>
        </w:rPr>
        <w:t xml:space="preserve"> EDITAL DE CONCORRÊNCIA N° 005/2020” - RETIFICADO PELOS </w:t>
      </w:r>
      <w:proofErr w:type="spellStart"/>
      <w:r w:rsidRPr="003B3241">
        <w:rPr>
          <w:rFonts w:ascii="Verdana" w:hAnsi="Verdana" w:cs="Arial"/>
          <w:b/>
          <w:sz w:val="18"/>
          <w:szCs w:val="18"/>
        </w:rPr>
        <w:t>TCs</w:t>
      </w:r>
      <w:proofErr w:type="spellEnd"/>
      <w:r w:rsidRPr="003B3241">
        <w:rPr>
          <w:rFonts w:ascii="Verdana" w:hAnsi="Verdana" w:cs="Arial"/>
          <w:b/>
          <w:sz w:val="18"/>
          <w:szCs w:val="18"/>
        </w:rPr>
        <w:t xml:space="preserve"> 020504.989.20-3 e 020700.989.20-5</w:t>
      </w:r>
    </w:p>
    <w:p w:rsidR="00FF5358" w:rsidRPr="003B3241" w:rsidRDefault="00FF5358" w:rsidP="00FF535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3B3241">
        <w:rPr>
          <w:rFonts w:ascii="Verdana" w:hAnsi="Verdana" w:cs="Arial"/>
          <w:b/>
          <w:sz w:val="18"/>
          <w:szCs w:val="18"/>
        </w:rPr>
        <w:t>“PROCESSO LICITATÓRIO Nº 2044/2020”.</w:t>
      </w:r>
    </w:p>
    <w:p w:rsidR="00FF5358" w:rsidRDefault="00FF5358" w:rsidP="00FF5358">
      <w:pPr>
        <w:jc w:val="center"/>
        <w:rPr>
          <w:rFonts w:ascii="Verdana" w:hAnsi="Verdana" w:cs="Arial"/>
          <w:b/>
          <w:sz w:val="18"/>
          <w:szCs w:val="18"/>
        </w:rPr>
      </w:pPr>
      <w:r w:rsidRPr="003B3241">
        <w:rPr>
          <w:rFonts w:ascii="Verdana" w:hAnsi="Verdana" w:cs="Arial"/>
          <w:b/>
          <w:sz w:val="18"/>
          <w:szCs w:val="18"/>
        </w:rPr>
        <w:t xml:space="preserve"> </w:t>
      </w:r>
    </w:p>
    <w:p w:rsidR="003B3241" w:rsidRDefault="003B3241" w:rsidP="00FF5358">
      <w:pPr>
        <w:jc w:val="center"/>
        <w:rPr>
          <w:rFonts w:ascii="Verdana" w:hAnsi="Verdana" w:cs="Arial"/>
          <w:b/>
          <w:sz w:val="18"/>
          <w:szCs w:val="18"/>
        </w:rPr>
      </w:pPr>
    </w:p>
    <w:p w:rsidR="003B3241" w:rsidRPr="003B3241" w:rsidRDefault="003B3241" w:rsidP="00FF5358">
      <w:pPr>
        <w:jc w:val="center"/>
        <w:rPr>
          <w:rFonts w:ascii="Verdana" w:hAnsi="Verdana" w:cs="Arial"/>
          <w:b/>
          <w:sz w:val="18"/>
          <w:szCs w:val="18"/>
        </w:rPr>
      </w:pPr>
    </w:p>
    <w:p w:rsidR="00FF5358" w:rsidRPr="003B3241" w:rsidRDefault="00FF5358" w:rsidP="00FF5358">
      <w:pPr>
        <w:spacing w:after="120" w:line="360" w:lineRule="auto"/>
        <w:jc w:val="right"/>
        <w:rPr>
          <w:rFonts w:ascii="Verdana" w:hAnsi="Verdana" w:cs="Arial"/>
          <w:sz w:val="18"/>
          <w:szCs w:val="18"/>
        </w:rPr>
      </w:pPr>
      <w:r w:rsidRPr="003B3241">
        <w:rPr>
          <w:rFonts w:ascii="Verdana" w:hAnsi="Verdana" w:cs="Arial"/>
          <w:sz w:val="18"/>
          <w:szCs w:val="18"/>
        </w:rPr>
        <w:t xml:space="preserve">Araraquara, </w:t>
      </w:r>
      <w:r w:rsidR="00154E48" w:rsidRPr="003B3241">
        <w:rPr>
          <w:rFonts w:ascii="Verdana" w:hAnsi="Verdana" w:cs="Arial"/>
          <w:sz w:val="18"/>
          <w:szCs w:val="18"/>
        </w:rPr>
        <w:t>09</w:t>
      </w:r>
      <w:r w:rsidRPr="003B3241">
        <w:rPr>
          <w:rFonts w:ascii="Verdana" w:hAnsi="Verdana" w:cs="Arial"/>
          <w:sz w:val="18"/>
          <w:szCs w:val="18"/>
        </w:rPr>
        <w:t xml:space="preserve"> de </w:t>
      </w:r>
      <w:proofErr w:type="gramStart"/>
      <w:r w:rsidR="0072267D" w:rsidRPr="003B3241">
        <w:rPr>
          <w:rFonts w:ascii="Verdana" w:hAnsi="Verdana" w:cs="Arial"/>
          <w:sz w:val="18"/>
          <w:szCs w:val="18"/>
        </w:rPr>
        <w:t>DEZEMBRO</w:t>
      </w:r>
      <w:proofErr w:type="gramEnd"/>
      <w:r w:rsidRPr="003B3241">
        <w:rPr>
          <w:rFonts w:ascii="Verdana" w:hAnsi="Verdana" w:cs="Arial"/>
          <w:sz w:val="18"/>
          <w:szCs w:val="18"/>
        </w:rPr>
        <w:t xml:space="preserve"> de 2020.</w:t>
      </w:r>
    </w:p>
    <w:p w:rsidR="0072267D" w:rsidRDefault="0072267D" w:rsidP="0072267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Arial"/>
          <w:sz w:val="18"/>
          <w:szCs w:val="18"/>
        </w:rPr>
      </w:pPr>
    </w:p>
    <w:p w:rsidR="003B3241" w:rsidRDefault="003B3241" w:rsidP="0072267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Arial"/>
          <w:sz w:val="18"/>
          <w:szCs w:val="18"/>
        </w:rPr>
      </w:pPr>
    </w:p>
    <w:p w:rsidR="003B3241" w:rsidRPr="003B3241" w:rsidRDefault="003B3241" w:rsidP="0072267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Arial"/>
          <w:sz w:val="18"/>
          <w:szCs w:val="18"/>
        </w:rPr>
      </w:pPr>
    </w:p>
    <w:p w:rsidR="00FF5358" w:rsidRPr="003B3241" w:rsidRDefault="00FF5358" w:rsidP="0072267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Arial"/>
          <w:sz w:val="18"/>
          <w:szCs w:val="18"/>
        </w:rPr>
      </w:pPr>
      <w:r w:rsidRPr="003B3241">
        <w:rPr>
          <w:rFonts w:ascii="Verdana" w:hAnsi="Verdana" w:cs="Arial"/>
          <w:sz w:val="18"/>
          <w:szCs w:val="18"/>
        </w:rPr>
        <w:t xml:space="preserve">Vimos, através deste, em relação à CONCORRÊNCIA nº 005/2020, cujo objeto é CONTRATAÇÃO DE EMPRESA ESPECIALIZADA PARA A EXECUÇÃO DE OBRA DE SUBSTITUIÇÃO E EFICIENTIZAÇÃO DE APROXIMADAMENTE 36.351 LUMINÁRIAS PARA TECNOLOGIA A LED EM VÁRIOS LOCAIS, NA REGIÃO URBANA DO MUNICÍPIO DE ARARAQUARA, CONFORME DESCRITO NO PROJETO BÁSICO, NO MEMORIAL DESCRITIVO, NA PLANILHA DE QUANTITATIVOS E NOS DEMAIS ANEXOS, QUE FAZEM PARTE INTEGRANTE DO PRESENTE EDITAL, esclarecer o que segue em relação ao pedido de esclarecimento feito pela empresa </w:t>
      </w:r>
      <w:r w:rsidR="00154E48" w:rsidRPr="003B3241">
        <w:rPr>
          <w:rFonts w:ascii="Verdana" w:hAnsi="Verdana" w:cs="Arial"/>
          <w:sz w:val="18"/>
          <w:szCs w:val="18"/>
        </w:rPr>
        <w:t>SAMAR ILUMINAÇÃO E ENGENHARIA LTDA</w:t>
      </w:r>
      <w:r w:rsidRPr="003B3241">
        <w:rPr>
          <w:rFonts w:ascii="Verdana" w:hAnsi="Verdana" w:cs="Arial"/>
          <w:sz w:val="18"/>
          <w:szCs w:val="18"/>
        </w:rPr>
        <w:t>:</w:t>
      </w:r>
    </w:p>
    <w:p w:rsidR="00154E48" w:rsidRPr="003B3241" w:rsidRDefault="00154E48" w:rsidP="0072267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154E48" w:rsidRPr="003B3241" w:rsidRDefault="00154E48" w:rsidP="00154E48">
      <w:pPr>
        <w:pStyle w:val="NormalWeb"/>
        <w:spacing w:before="0" w:beforeAutospacing="0" w:after="0" w:afterAutospacing="0"/>
        <w:ind w:firstLine="450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/>
          <w:bCs/>
          <w:color w:val="000000"/>
          <w:sz w:val="18"/>
          <w:szCs w:val="18"/>
        </w:rPr>
        <w:t>PERGUNTAS:</w:t>
      </w:r>
      <w:r w:rsidR="0072267D" w:rsidRPr="003B3241">
        <w:rPr>
          <w:rFonts w:ascii="Verdana" w:hAnsi="Verdana" w:cs="Arial"/>
          <w:b/>
          <w:bCs/>
          <w:color w:val="000000"/>
          <w:sz w:val="18"/>
          <w:szCs w:val="18"/>
        </w:rPr>
        <w:t xml:space="preserve"> “</w:t>
      </w:r>
      <w:r w:rsidRPr="003B3241">
        <w:rPr>
          <w:rFonts w:ascii="Verdana" w:hAnsi="Verdana" w:cs="Arial"/>
          <w:bCs/>
          <w:color w:val="000000"/>
          <w:sz w:val="18"/>
          <w:szCs w:val="18"/>
        </w:rPr>
        <w:t>Em relação ao Memorial Descritivo da presente Concorrência, notamos informações inconsistentes na descrição técnica dos itens 3.01, 3.02 e 3.03.</w:t>
      </w:r>
    </w:p>
    <w:p w:rsidR="00154E48" w:rsidRPr="003B3241" w:rsidRDefault="00154E48" w:rsidP="00154E48">
      <w:pPr>
        <w:pStyle w:val="NormalWeb"/>
        <w:spacing w:before="0" w:beforeAutospacing="0" w:after="0" w:afterAutospacing="0"/>
        <w:ind w:firstLine="450"/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:rsidR="00154E48" w:rsidRPr="003B3241" w:rsidRDefault="00154E48" w:rsidP="00154E48">
      <w:pPr>
        <w:pStyle w:val="NormalWeb"/>
        <w:spacing w:before="0" w:beforeAutospacing="0" w:after="0" w:afterAutospacing="0"/>
        <w:ind w:firstLine="1418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Cs/>
          <w:color w:val="000000"/>
          <w:sz w:val="18"/>
          <w:szCs w:val="18"/>
        </w:rPr>
        <w:t>O edital apresenta 3 parâmetros que relacionam fluxo e potência, porém os números são inconsistentes. Ao escolhermos dois parâmetros, o terceiro não é atendido.</w:t>
      </w:r>
    </w:p>
    <w:p w:rsidR="00154E48" w:rsidRPr="003B3241" w:rsidRDefault="00154E48" w:rsidP="00154E48">
      <w:pPr>
        <w:pStyle w:val="NormalWeb"/>
        <w:ind w:firstLine="1418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Cs/>
          <w:color w:val="000000"/>
          <w:sz w:val="18"/>
          <w:szCs w:val="18"/>
        </w:rPr>
        <w:t>Considerando que a Potência total máxima exigida em edital atende plenamente os requisitos de eficiência energética, e considerando que o Fluxo luminoso mínimo atende plenamente os requisitos luminotécnicos das vias, observamos que o terceiro parâmetro que relaciona estas duas grandezas que é a Eficiência mínima da luminária, faz com que a potência máxima seja menor que a exigida em edital ou que o Fluxo mínimo da luminária seja maior que o exigido em edital.</w:t>
      </w:r>
    </w:p>
    <w:p w:rsidR="00154E48" w:rsidRPr="003B3241" w:rsidRDefault="00154E48" w:rsidP="00154E48">
      <w:pPr>
        <w:pStyle w:val="NormalWeb"/>
        <w:ind w:firstLine="1418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Cs/>
          <w:color w:val="000000"/>
          <w:sz w:val="18"/>
          <w:szCs w:val="18"/>
        </w:rPr>
        <w:t>Considerando então que luminárias que possuam Potência igual ou inferior à máxima e fluxo luminoso igual ou superior à mínima irão atender plenamente as necessidades do Município, podemos considerar que a eficiência mínima exigida irá onerar excessivamente o Município, limitando a quantidade de equipamentos de iluminação disponíveis para atender os requisitos, bem como corremos o risco de termos luminárias com fluxo luminoso muito acima do mínimo necessário, o que sabidamente causa danos a todo o ecossistema das regiões iluminadas, bem como alterações graves nos ciclos circadianos dos munícipes.</w:t>
      </w:r>
    </w:p>
    <w:p w:rsidR="00154E48" w:rsidRPr="003B3241" w:rsidRDefault="00154E48" w:rsidP="00154E48">
      <w:pPr>
        <w:pStyle w:val="NormalWeb"/>
        <w:ind w:firstLine="1418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Cs/>
          <w:color w:val="000000"/>
          <w:sz w:val="18"/>
          <w:szCs w:val="18"/>
        </w:rPr>
        <w:t>Sendo assim fazemos os seguintes questionamentos:</w:t>
      </w:r>
    </w:p>
    <w:p w:rsidR="00154E48" w:rsidRPr="003B3241" w:rsidRDefault="00154E48" w:rsidP="00154E48">
      <w:pPr>
        <w:pStyle w:val="NormalWeb"/>
        <w:ind w:firstLine="450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Cs/>
          <w:color w:val="000000"/>
          <w:sz w:val="18"/>
          <w:szCs w:val="18"/>
        </w:rPr>
        <w:t xml:space="preserve">- Uma luminária que possua potência de 200W e fluxo luminoso de 24500 </w:t>
      </w:r>
      <w:proofErr w:type="spellStart"/>
      <w:r w:rsidRPr="003B3241">
        <w:rPr>
          <w:rFonts w:ascii="Verdana" w:hAnsi="Verdana" w:cs="Arial"/>
          <w:bCs/>
          <w:color w:val="000000"/>
          <w:sz w:val="18"/>
          <w:szCs w:val="18"/>
        </w:rPr>
        <w:t>lm</w:t>
      </w:r>
      <w:proofErr w:type="spellEnd"/>
      <w:r w:rsidRPr="003B3241">
        <w:rPr>
          <w:rFonts w:ascii="Verdana" w:hAnsi="Verdana" w:cs="Arial"/>
          <w:bCs/>
          <w:color w:val="000000"/>
          <w:sz w:val="18"/>
          <w:szCs w:val="18"/>
        </w:rPr>
        <w:t>, irá atender os requisitos do item 3.01?</w:t>
      </w:r>
    </w:p>
    <w:p w:rsidR="00154E48" w:rsidRPr="003B3241" w:rsidRDefault="00154E48" w:rsidP="00154E48">
      <w:pPr>
        <w:pStyle w:val="NormalWeb"/>
        <w:ind w:firstLine="450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Cs/>
          <w:color w:val="000000"/>
          <w:sz w:val="18"/>
          <w:szCs w:val="18"/>
        </w:rPr>
        <w:t xml:space="preserve">- Uma luminária que possua potência de 120W e fluxo luminoso de 15000 </w:t>
      </w:r>
      <w:proofErr w:type="spellStart"/>
      <w:r w:rsidRPr="003B3241">
        <w:rPr>
          <w:rFonts w:ascii="Verdana" w:hAnsi="Verdana" w:cs="Arial"/>
          <w:bCs/>
          <w:color w:val="000000"/>
          <w:sz w:val="18"/>
          <w:szCs w:val="18"/>
        </w:rPr>
        <w:t>lm</w:t>
      </w:r>
      <w:proofErr w:type="spellEnd"/>
      <w:r w:rsidRPr="003B3241">
        <w:rPr>
          <w:rFonts w:ascii="Verdana" w:hAnsi="Verdana" w:cs="Arial"/>
          <w:bCs/>
          <w:color w:val="000000"/>
          <w:sz w:val="18"/>
          <w:szCs w:val="18"/>
        </w:rPr>
        <w:t>, irá atender os requisitos do item 3.02?</w:t>
      </w:r>
    </w:p>
    <w:p w:rsidR="00955173" w:rsidRPr="003B3241" w:rsidRDefault="00154E48" w:rsidP="00154E48">
      <w:pPr>
        <w:pStyle w:val="NormalWeb"/>
        <w:ind w:firstLine="450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Cs/>
          <w:color w:val="000000"/>
          <w:sz w:val="18"/>
          <w:szCs w:val="18"/>
        </w:rPr>
        <w:t xml:space="preserve">- Uma luminária que possua potência de 100W e fluxo luminoso de 11000 </w:t>
      </w:r>
      <w:proofErr w:type="spellStart"/>
      <w:r w:rsidRPr="003B3241">
        <w:rPr>
          <w:rFonts w:ascii="Verdana" w:hAnsi="Verdana" w:cs="Arial"/>
          <w:bCs/>
          <w:color w:val="000000"/>
          <w:sz w:val="18"/>
          <w:szCs w:val="18"/>
        </w:rPr>
        <w:t>lm</w:t>
      </w:r>
      <w:proofErr w:type="spellEnd"/>
      <w:r w:rsidRPr="003B3241">
        <w:rPr>
          <w:rFonts w:ascii="Verdana" w:hAnsi="Verdana" w:cs="Arial"/>
          <w:bCs/>
          <w:color w:val="000000"/>
          <w:sz w:val="18"/>
          <w:szCs w:val="18"/>
        </w:rPr>
        <w:t>, irá atender os requisitos do item 3.03?</w:t>
      </w:r>
    </w:p>
    <w:p w:rsidR="00154E48" w:rsidRPr="003B3241" w:rsidRDefault="00154E48" w:rsidP="00154E48">
      <w:pPr>
        <w:pStyle w:val="NormalWeb"/>
        <w:ind w:firstLine="450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/>
          <w:bCs/>
          <w:color w:val="000000"/>
          <w:sz w:val="18"/>
          <w:szCs w:val="18"/>
        </w:rPr>
        <w:t>ESCLARECIMENTOS:</w:t>
      </w:r>
      <w:r w:rsidR="004A0A93" w:rsidRPr="003B3241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="004A0A93" w:rsidRPr="003B3241">
        <w:rPr>
          <w:rFonts w:ascii="Verdana" w:hAnsi="Verdana" w:cs="Arial"/>
          <w:bCs/>
          <w:color w:val="000000"/>
          <w:sz w:val="18"/>
          <w:szCs w:val="18"/>
        </w:rPr>
        <w:t xml:space="preserve">De acordo com manifestação da Secretaria de Obras e Serviços Públicos, as supostas luminárias referenciadas não atendem, pois, se a luminária possui 200W e 24.500 </w:t>
      </w:r>
      <w:proofErr w:type="spellStart"/>
      <w:r w:rsidR="004A0A93" w:rsidRPr="003B3241">
        <w:rPr>
          <w:rFonts w:ascii="Verdana" w:hAnsi="Verdana" w:cs="Arial"/>
          <w:bCs/>
          <w:color w:val="000000"/>
          <w:sz w:val="18"/>
          <w:szCs w:val="18"/>
        </w:rPr>
        <w:t>lm</w:t>
      </w:r>
      <w:proofErr w:type="spellEnd"/>
      <w:r w:rsidR="004A0A93" w:rsidRPr="003B3241">
        <w:rPr>
          <w:rFonts w:ascii="Verdana" w:hAnsi="Verdana" w:cs="Arial"/>
          <w:bCs/>
          <w:color w:val="000000"/>
          <w:sz w:val="18"/>
          <w:szCs w:val="18"/>
        </w:rPr>
        <w:t xml:space="preserve">, obviamente ela possui 112,5 l/mW, atendendo aos itens 2 e 4, porém não atende ao item 3, o qual solicita eficiência mínima de 135 </w:t>
      </w:r>
      <w:proofErr w:type="spellStart"/>
      <w:r w:rsidR="004A0A93" w:rsidRPr="003B3241">
        <w:rPr>
          <w:rFonts w:ascii="Verdana" w:hAnsi="Verdana" w:cs="Arial"/>
          <w:bCs/>
          <w:color w:val="000000"/>
          <w:sz w:val="18"/>
          <w:szCs w:val="18"/>
        </w:rPr>
        <w:t>lm</w:t>
      </w:r>
      <w:proofErr w:type="spellEnd"/>
      <w:r w:rsidR="004A0A93" w:rsidRPr="003B3241">
        <w:rPr>
          <w:rFonts w:ascii="Verdana" w:hAnsi="Verdana" w:cs="Arial"/>
          <w:bCs/>
          <w:color w:val="000000"/>
          <w:sz w:val="18"/>
          <w:szCs w:val="18"/>
        </w:rPr>
        <w:t>/W. O mesmo vale para as outras duas potências questionadas. Independente das contas que possam ser feitas, a luminária deve atender a TODOS os requisitos do edital e não apenas alguns. O edital é bem claro ao dizer MÁXIMO, que significa que o valor proposto pode ser igual ou menor, e MÍNIMO, que significa que o valor apresentado pode ser igual ou maior.</w:t>
      </w:r>
    </w:p>
    <w:p w:rsidR="004A0A93" w:rsidRPr="003B3241" w:rsidRDefault="004A0A93" w:rsidP="00154E48">
      <w:pPr>
        <w:pStyle w:val="NormalWeb"/>
        <w:ind w:firstLine="450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3B3241">
        <w:rPr>
          <w:rFonts w:ascii="Verdana" w:hAnsi="Verdana" w:cs="Arial"/>
          <w:bCs/>
          <w:color w:val="000000"/>
          <w:sz w:val="18"/>
          <w:szCs w:val="18"/>
        </w:rPr>
        <w:t xml:space="preserve">Diferente do afirmado, não é prejudicial uma iluminância maior, pois as ruas ficarão apenas mais claras, o que seria melhor para a população, o mesmo sobre a eficiência alta, pois isso traria apenas economia aos cofres públicos nos pagamentos de energia elétrica. Lembrando, ainda, que o principal dos motivos de troca de iluminação para LED é a economia de </w:t>
      </w:r>
      <w:r w:rsidR="007D7EF8" w:rsidRPr="003B3241">
        <w:rPr>
          <w:rFonts w:ascii="Verdana" w:hAnsi="Verdana" w:cs="Arial"/>
          <w:bCs/>
          <w:color w:val="000000"/>
          <w:sz w:val="18"/>
          <w:szCs w:val="18"/>
        </w:rPr>
        <w:t>energia</w:t>
      </w:r>
      <w:r w:rsidRPr="003B3241">
        <w:rPr>
          <w:rFonts w:ascii="Verdana" w:hAnsi="Verdana" w:cs="Arial"/>
          <w:bCs/>
          <w:color w:val="000000"/>
          <w:sz w:val="18"/>
          <w:szCs w:val="18"/>
        </w:rPr>
        <w:t>, portanto, quanto maior a eficiência</w:t>
      </w:r>
      <w:r w:rsidR="007D7EF8" w:rsidRPr="003B3241">
        <w:rPr>
          <w:rFonts w:ascii="Verdana" w:hAnsi="Verdana" w:cs="Arial"/>
          <w:bCs/>
          <w:color w:val="000000"/>
          <w:sz w:val="18"/>
          <w:szCs w:val="18"/>
        </w:rPr>
        <w:t>, melhor, e não o contrário.</w:t>
      </w:r>
    </w:p>
    <w:p w:rsidR="0072267D" w:rsidRDefault="00955173" w:rsidP="0072267D">
      <w:pPr>
        <w:pStyle w:val="NormalWeb"/>
        <w:ind w:left="426"/>
        <w:jc w:val="center"/>
        <w:rPr>
          <w:rFonts w:ascii="Verdana" w:hAnsi="Verdana" w:cs="Arial"/>
          <w:sz w:val="18"/>
          <w:szCs w:val="18"/>
        </w:rPr>
      </w:pPr>
      <w:r w:rsidRPr="003B3241">
        <w:rPr>
          <w:rFonts w:ascii="Verdana" w:hAnsi="Verdana" w:cs="Arial"/>
          <w:sz w:val="18"/>
          <w:szCs w:val="18"/>
        </w:rPr>
        <w:t>Era o que tínhamos a esclarecer</w:t>
      </w:r>
      <w:r w:rsidR="0072267D" w:rsidRPr="003B3241">
        <w:rPr>
          <w:rFonts w:ascii="Verdana" w:hAnsi="Verdana" w:cs="Arial"/>
          <w:sz w:val="18"/>
          <w:szCs w:val="18"/>
        </w:rPr>
        <w:t>.</w:t>
      </w:r>
    </w:p>
    <w:p w:rsidR="003B3241" w:rsidRDefault="003B3241" w:rsidP="0072267D">
      <w:pPr>
        <w:pStyle w:val="NormalWeb"/>
        <w:ind w:left="426"/>
        <w:jc w:val="center"/>
        <w:rPr>
          <w:rFonts w:ascii="Verdana" w:hAnsi="Verdana" w:cs="Arial"/>
          <w:sz w:val="18"/>
          <w:szCs w:val="18"/>
        </w:rPr>
      </w:pPr>
    </w:p>
    <w:p w:rsidR="003B3241" w:rsidRPr="003B3241" w:rsidRDefault="003B3241" w:rsidP="0072267D">
      <w:pPr>
        <w:pStyle w:val="NormalWeb"/>
        <w:ind w:left="426"/>
        <w:jc w:val="center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72267D" w:rsidRPr="003B3241" w:rsidRDefault="00CC1D5B" w:rsidP="00CC1D5B">
      <w:pPr>
        <w:pStyle w:val="NormalWeb"/>
        <w:spacing w:before="0" w:beforeAutospacing="0" w:after="0" w:afterAutospacing="0"/>
        <w:jc w:val="center"/>
        <w:rPr>
          <w:rFonts w:ascii="Verdana" w:hAnsi="Verdana" w:cs="Arial"/>
          <w:i/>
          <w:sz w:val="18"/>
          <w:szCs w:val="18"/>
        </w:rPr>
      </w:pPr>
      <w:r w:rsidRPr="003B3241">
        <w:rPr>
          <w:rFonts w:ascii="Verdana" w:hAnsi="Verdana" w:cs="Arial"/>
          <w:i/>
          <w:sz w:val="18"/>
          <w:szCs w:val="18"/>
        </w:rPr>
        <w:t>Assinado no Original</w:t>
      </w:r>
    </w:p>
    <w:p w:rsidR="0072267D" w:rsidRPr="003B3241" w:rsidRDefault="0072267D" w:rsidP="0072267D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sz w:val="18"/>
          <w:szCs w:val="18"/>
        </w:rPr>
      </w:pPr>
      <w:r w:rsidRPr="003B3241">
        <w:rPr>
          <w:rFonts w:ascii="Verdana" w:hAnsi="Verdana" w:cs="Arial"/>
          <w:b/>
          <w:sz w:val="18"/>
          <w:szCs w:val="18"/>
        </w:rPr>
        <w:t>ARIANE SOARES DE SOUZA</w:t>
      </w:r>
    </w:p>
    <w:p w:rsidR="0072267D" w:rsidRPr="003B3241" w:rsidRDefault="0072267D" w:rsidP="0072267D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3B3241">
        <w:rPr>
          <w:rFonts w:ascii="Verdana" w:hAnsi="Verdana" w:cs="Arial"/>
          <w:sz w:val="18"/>
          <w:szCs w:val="18"/>
        </w:rPr>
        <w:t>Comissão Permanente de Licitações</w:t>
      </w:r>
    </w:p>
    <w:p w:rsidR="0072267D" w:rsidRPr="003B3241" w:rsidRDefault="0072267D" w:rsidP="0072267D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3B3241">
        <w:rPr>
          <w:rFonts w:ascii="Verdana" w:hAnsi="Verdana" w:cs="Arial"/>
          <w:sz w:val="18"/>
          <w:szCs w:val="18"/>
        </w:rPr>
        <w:t>Presidente</w:t>
      </w:r>
    </w:p>
    <w:sectPr w:rsidR="0072267D" w:rsidRPr="003B32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58" w:rsidRDefault="00FF5358" w:rsidP="00FF5358">
      <w:pPr>
        <w:spacing w:after="0" w:line="240" w:lineRule="auto"/>
      </w:pPr>
      <w:r>
        <w:separator/>
      </w:r>
    </w:p>
  </w:endnote>
  <w:endnote w:type="continuationSeparator" w:id="0">
    <w:p w:rsidR="00FF5358" w:rsidRDefault="00FF5358" w:rsidP="00FF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58" w:rsidRDefault="00FF5358" w:rsidP="00FF5358">
      <w:pPr>
        <w:spacing w:after="0" w:line="240" w:lineRule="auto"/>
      </w:pPr>
      <w:r>
        <w:separator/>
      </w:r>
    </w:p>
  </w:footnote>
  <w:footnote w:type="continuationSeparator" w:id="0">
    <w:p w:rsidR="00FF5358" w:rsidRDefault="00FF5358" w:rsidP="00FF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58" w:rsidRDefault="00FF5358" w:rsidP="00FF5358">
    <w:pPr>
      <w:tabs>
        <w:tab w:val="left" w:pos="0"/>
      </w:tabs>
      <w:jc w:val="center"/>
      <w:rPr>
        <w:color w:val="FFFFFF"/>
      </w:rPr>
    </w:pPr>
    <w:r>
      <w:rPr>
        <w:noProof/>
        <w:color w:val="FFFFFF"/>
        <w:lang w:eastAsia="pt-BR"/>
      </w:rPr>
      <w:drawing>
        <wp:inline distT="0" distB="0" distL="0" distR="0" wp14:anchorId="6CCE0828" wp14:editId="371BD281">
          <wp:extent cx="6096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358" w:rsidRPr="0072267D" w:rsidRDefault="00FF5358" w:rsidP="00FF5358">
    <w:pPr>
      <w:pStyle w:val="Legenda"/>
      <w:rPr>
        <w:color w:val="auto"/>
        <w:sz w:val="24"/>
        <w:szCs w:val="24"/>
      </w:rPr>
    </w:pPr>
    <w:r w:rsidRPr="0072267D">
      <w:rPr>
        <w:color w:val="auto"/>
        <w:sz w:val="24"/>
        <w:szCs w:val="24"/>
      </w:rPr>
      <w:t>PREFEITURA DO MUNICÍPIO DE ARARAQUARA</w:t>
    </w:r>
  </w:p>
  <w:p w:rsidR="00FF5358" w:rsidRPr="0072267D" w:rsidRDefault="0072267D" w:rsidP="0072267D">
    <w:pPr>
      <w:keepNext/>
      <w:tabs>
        <w:tab w:val="left" w:pos="708"/>
      </w:tabs>
      <w:spacing w:after="0" w:line="240" w:lineRule="auto"/>
      <w:jc w:val="center"/>
      <w:outlineLvl w:val="3"/>
      <w:rPr>
        <w:rFonts w:ascii="Verdana" w:hAnsi="Verdana" w:cs="Verdana"/>
        <w:b/>
        <w:sz w:val="18"/>
        <w:szCs w:val="18"/>
      </w:rPr>
    </w:pPr>
    <w:r w:rsidRPr="0072267D">
      <w:rPr>
        <w:rFonts w:ascii="Verdana" w:hAnsi="Verdana" w:cs="Verdana"/>
        <w:b/>
        <w:bCs/>
        <w:sz w:val="18"/>
        <w:szCs w:val="18"/>
      </w:rPr>
      <w:t xml:space="preserve"> </w:t>
    </w:r>
    <w:r w:rsidR="00FF5358" w:rsidRPr="0072267D">
      <w:rPr>
        <w:rFonts w:ascii="Verdana" w:hAnsi="Verdana" w:cs="Verdana"/>
        <w:b/>
        <w:sz w:val="18"/>
        <w:szCs w:val="18"/>
      </w:rPr>
      <w:t>GERÊNCIA DE LICITAÇÃO E CONTRATOS</w:t>
    </w:r>
  </w:p>
  <w:p w:rsidR="00FF5358" w:rsidRPr="0072267D" w:rsidRDefault="00FF5358" w:rsidP="00FF5358">
    <w:pPr>
      <w:pStyle w:val="Ttulo4"/>
      <w:jc w:val="center"/>
      <w:rPr>
        <w:b/>
        <w:color w:val="auto"/>
        <w:sz w:val="18"/>
        <w:szCs w:val="18"/>
      </w:rPr>
    </w:pPr>
    <w:r w:rsidRPr="0072267D">
      <w:rPr>
        <w:color w:val="auto"/>
        <w:sz w:val="18"/>
        <w:szCs w:val="18"/>
      </w:rPr>
      <w:t>Paço Municipal – Rua São Bento, 840 – 3º Andar - Centro – Cep.14.801.901</w:t>
    </w:r>
  </w:p>
  <w:p w:rsidR="00FF5358" w:rsidRPr="0072267D" w:rsidRDefault="00FF5358" w:rsidP="00FF5358">
    <w:pPr>
      <w:pStyle w:val="Ttulo4"/>
      <w:jc w:val="center"/>
      <w:rPr>
        <w:color w:val="auto"/>
        <w:sz w:val="18"/>
        <w:szCs w:val="18"/>
      </w:rPr>
    </w:pPr>
    <w:r w:rsidRPr="0072267D">
      <w:rPr>
        <w:color w:val="auto"/>
        <w:sz w:val="18"/>
        <w:szCs w:val="18"/>
      </w:rPr>
      <w:t xml:space="preserve">Fone: (16) 3301-5116     Site: </w:t>
    </w:r>
    <w:hyperlink r:id="rId2" w:history="1">
      <w:r w:rsidRPr="0072267D">
        <w:rPr>
          <w:color w:val="auto"/>
          <w:sz w:val="18"/>
          <w:szCs w:val="18"/>
          <w:u w:val="single"/>
        </w:rPr>
        <w:t>www.araraquara.sp.gov.br</w:t>
      </w:r>
    </w:hyperlink>
    <w:r w:rsidRPr="0072267D">
      <w:rPr>
        <w:color w:val="auto"/>
        <w:sz w:val="18"/>
        <w:szCs w:val="18"/>
      </w:rPr>
      <w:t xml:space="preserve">     E-mail: edital@araraquara.sp.gov.br</w:t>
    </w:r>
  </w:p>
  <w:p w:rsidR="00FF5358" w:rsidRDefault="00FF53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3"/>
    <w:rsid w:val="00154E48"/>
    <w:rsid w:val="003B3241"/>
    <w:rsid w:val="004774EE"/>
    <w:rsid w:val="004A0A93"/>
    <w:rsid w:val="0056200D"/>
    <w:rsid w:val="0072267D"/>
    <w:rsid w:val="007318F9"/>
    <w:rsid w:val="007D3F2B"/>
    <w:rsid w:val="007D7EF8"/>
    <w:rsid w:val="00893527"/>
    <w:rsid w:val="00955173"/>
    <w:rsid w:val="00B60834"/>
    <w:rsid w:val="00BB3147"/>
    <w:rsid w:val="00CC1D5B"/>
    <w:rsid w:val="00F7429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C5FD-8669-4FD2-B312-ABA6A3A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53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FF53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F535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5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358"/>
  </w:style>
  <w:style w:type="paragraph" w:styleId="Rodap">
    <w:name w:val="footer"/>
    <w:basedOn w:val="Normal"/>
    <w:link w:val="RodapChar"/>
    <w:uiPriority w:val="99"/>
    <w:unhideWhenUsed/>
    <w:rsid w:val="00FF5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358"/>
  </w:style>
  <w:style w:type="character" w:customStyle="1" w:styleId="Ttulo4Char">
    <w:name w:val="Título 4 Char"/>
    <w:basedOn w:val="Fontepargpadro"/>
    <w:link w:val="Ttulo4"/>
    <w:uiPriority w:val="9"/>
    <w:semiHidden/>
    <w:rsid w:val="00FF53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egenda">
    <w:name w:val="caption"/>
    <w:basedOn w:val="Normal"/>
    <w:next w:val="Normal"/>
    <w:qFormat/>
    <w:rsid w:val="00FF5358"/>
    <w:pPr>
      <w:tabs>
        <w:tab w:val="left" w:pos="-142"/>
      </w:tabs>
      <w:spacing w:after="0" w:line="240" w:lineRule="auto"/>
      <w:jc w:val="center"/>
    </w:pPr>
    <w:rPr>
      <w:rFonts w:ascii="Bodoni Black" w:eastAsia="Times New Roman" w:hAnsi="Bodoni Black" w:cs="Times New Roman"/>
      <w:b/>
      <w:color w:val="00008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10</cp:revision>
  <dcterms:created xsi:type="dcterms:W3CDTF">2020-12-08T21:01:00Z</dcterms:created>
  <dcterms:modified xsi:type="dcterms:W3CDTF">2020-12-09T13:00:00Z</dcterms:modified>
</cp:coreProperties>
</file>