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53" w:rsidRDefault="00C85507">
      <w:hyperlink r:id="rId4" w:history="1">
        <w:r w:rsidRPr="00116108">
          <w:rPr>
            <w:rStyle w:val="Hyperlink"/>
          </w:rPr>
          <w:t>http://sistema.araraquara.sp.gov.br/ftp/compras/TP%20004%20-%202021%20-%20PONTE%20DOS%20MACHADOS.zip</w:t>
        </w:r>
      </w:hyperlink>
    </w:p>
    <w:p w:rsidR="00C85507" w:rsidRDefault="00C85507">
      <w:bookmarkStart w:id="0" w:name="_GoBack"/>
      <w:bookmarkEnd w:id="0"/>
    </w:p>
    <w:sectPr w:rsidR="00C85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7"/>
    <w:rsid w:val="00532953"/>
    <w:rsid w:val="00C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9D69-1875-4F07-BF31-8A132F4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.araraquara.sp.gov.br/ftp/compras/TP%20004%20-%202021%20-%20PONTE%20DOS%20MACHADOS.zi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</cp:revision>
  <dcterms:created xsi:type="dcterms:W3CDTF">2021-04-07T20:27:00Z</dcterms:created>
  <dcterms:modified xsi:type="dcterms:W3CDTF">2021-04-07T20:28:00Z</dcterms:modified>
</cp:coreProperties>
</file>