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BC" w:rsidRPr="00B82AF6" w:rsidRDefault="00A76ABC" w:rsidP="00A76ABC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  <w:r>
        <w:rPr>
          <w:rStyle w:val="Forte"/>
          <w:rFonts w:ascii="Verdana" w:hAnsi="Verdana"/>
          <w:i/>
          <w:sz w:val="36"/>
          <w:szCs w:val="36"/>
        </w:rPr>
        <w:t>ESCLARECIMENTO</w:t>
      </w:r>
    </w:p>
    <w:p w:rsidR="00A76ABC" w:rsidRDefault="00A76ABC" w:rsidP="00A76ABC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A76ABC" w:rsidRPr="00647DFA" w:rsidRDefault="00A76ABC" w:rsidP="00A76ABC">
      <w:pPr>
        <w:pStyle w:val="Ttulo2"/>
        <w:jc w:val="center"/>
        <w:rPr>
          <w:rStyle w:val="Forte"/>
          <w:rFonts w:ascii="Verdana" w:hAnsi="Verdana"/>
          <w:sz w:val="20"/>
        </w:rPr>
      </w:pPr>
      <w:r w:rsidRPr="00647DFA">
        <w:rPr>
          <w:rStyle w:val="Forte"/>
          <w:rFonts w:ascii="Verdana" w:hAnsi="Verdana"/>
          <w:sz w:val="20"/>
        </w:rPr>
        <w:t xml:space="preserve">PREGÃO ELETRÔNICO – REGISTRO DE PREÇOS Nº </w:t>
      </w:r>
      <w:r w:rsidR="00647DFA" w:rsidRPr="00647DFA">
        <w:rPr>
          <w:rStyle w:val="Forte"/>
          <w:rFonts w:ascii="Verdana" w:hAnsi="Verdana"/>
          <w:sz w:val="20"/>
        </w:rPr>
        <w:t>060</w:t>
      </w:r>
      <w:r w:rsidRPr="00647DFA">
        <w:rPr>
          <w:rStyle w:val="Forte"/>
          <w:rFonts w:ascii="Verdana" w:hAnsi="Verdana"/>
          <w:sz w:val="20"/>
        </w:rPr>
        <w:t>/20</w:t>
      </w:r>
      <w:r w:rsidR="00647DFA" w:rsidRPr="00647DFA">
        <w:rPr>
          <w:rStyle w:val="Forte"/>
          <w:rFonts w:ascii="Verdana" w:hAnsi="Verdana"/>
          <w:sz w:val="20"/>
        </w:rPr>
        <w:t>21</w:t>
      </w:r>
    </w:p>
    <w:p w:rsidR="00A76ABC" w:rsidRPr="00647DFA" w:rsidRDefault="00647DFA" w:rsidP="00A76AB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Style w:val="Forte"/>
          <w:rFonts w:ascii="Verdana" w:hAnsi="Verdana"/>
          <w:sz w:val="20"/>
          <w:szCs w:val="20"/>
        </w:rPr>
        <w:t>PROCESSO LICITATÓRIO</w:t>
      </w:r>
      <w:r w:rsidR="00A76ABC" w:rsidRPr="00647DFA">
        <w:rPr>
          <w:rStyle w:val="Forte"/>
          <w:rFonts w:ascii="Verdana" w:hAnsi="Verdana"/>
          <w:sz w:val="20"/>
          <w:szCs w:val="20"/>
        </w:rPr>
        <w:t xml:space="preserve"> Nº </w:t>
      </w:r>
      <w:r w:rsidRPr="00647DFA">
        <w:rPr>
          <w:rStyle w:val="Forte"/>
          <w:rFonts w:ascii="Verdana" w:hAnsi="Verdana"/>
          <w:sz w:val="20"/>
          <w:szCs w:val="20"/>
        </w:rPr>
        <w:t>2089</w:t>
      </w:r>
      <w:r w:rsidR="00A76ABC" w:rsidRPr="00647DFA">
        <w:rPr>
          <w:rStyle w:val="Forte"/>
          <w:rFonts w:ascii="Verdana" w:hAnsi="Verdana"/>
          <w:sz w:val="20"/>
          <w:szCs w:val="20"/>
        </w:rPr>
        <w:t>/</w:t>
      </w:r>
      <w:r w:rsidRPr="00647DFA">
        <w:rPr>
          <w:rStyle w:val="Forte"/>
          <w:rFonts w:ascii="Verdana" w:hAnsi="Verdana"/>
          <w:sz w:val="20"/>
          <w:szCs w:val="20"/>
        </w:rPr>
        <w:t>2021</w:t>
      </w:r>
    </w:p>
    <w:p w:rsidR="00503670" w:rsidRPr="00647DFA" w:rsidRDefault="00944BDB" w:rsidP="00A76ABC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 13 DE JULHO DE 2021</w:t>
      </w:r>
    </w:p>
    <w:p w:rsidR="00A76ABC" w:rsidRPr="00647DFA" w:rsidRDefault="00A76ABC" w:rsidP="00A76ABC">
      <w:pPr>
        <w:rPr>
          <w:rFonts w:ascii="Verdana" w:hAnsi="Verdana" w:cs="Arial"/>
          <w:b/>
          <w:bCs/>
          <w:sz w:val="20"/>
          <w:szCs w:val="20"/>
        </w:rPr>
      </w:pPr>
    </w:p>
    <w:p w:rsidR="00A76ABC" w:rsidRPr="00647DFA" w:rsidRDefault="00A76ABC" w:rsidP="00A76ABC">
      <w:pPr>
        <w:ind w:firstLine="1701"/>
        <w:jc w:val="both"/>
        <w:rPr>
          <w:rFonts w:ascii="Verdana" w:hAnsi="Verdana" w:cs="Arial"/>
          <w:bCs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>Vimos, através deste, em relação ao Pregão Eletrônico</w:t>
      </w:r>
      <w:r w:rsidR="00647DFA">
        <w:rPr>
          <w:rFonts w:ascii="Verdana" w:hAnsi="Verdana" w:cs="Arial"/>
          <w:bCs/>
          <w:sz w:val="20"/>
          <w:szCs w:val="20"/>
        </w:rPr>
        <w:t xml:space="preserve"> – Registro de Preços</w:t>
      </w:r>
      <w:r w:rsidRPr="00647DFA">
        <w:rPr>
          <w:rFonts w:ascii="Verdana" w:hAnsi="Verdana" w:cs="Arial"/>
          <w:bCs/>
          <w:sz w:val="20"/>
          <w:szCs w:val="20"/>
        </w:rPr>
        <w:t xml:space="preserve"> nº </w:t>
      </w:r>
      <w:r w:rsidR="00647DFA">
        <w:rPr>
          <w:rFonts w:ascii="Verdana" w:hAnsi="Verdana" w:cs="Arial"/>
          <w:bCs/>
          <w:sz w:val="20"/>
          <w:szCs w:val="20"/>
        </w:rPr>
        <w:t>060</w:t>
      </w:r>
      <w:r w:rsidRPr="00647DFA">
        <w:rPr>
          <w:rFonts w:ascii="Verdana" w:hAnsi="Verdana" w:cs="Arial"/>
          <w:bCs/>
          <w:sz w:val="20"/>
          <w:szCs w:val="20"/>
        </w:rPr>
        <w:t>/</w:t>
      </w:r>
      <w:r w:rsidR="00647DFA">
        <w:rPr>
          <w:rFonts w:ascii="Verdana" w:hAnsi="Verdana" w:cs="Arial"/>
          <w:bCs/>
          <w:sz w:val="20"/>
          <w:szCs w:val="20"/>
        </w:rPr>
        <w:t>2021</w:t>
      </w:r>
      <w:r w:rsidR="00944BDB">
        <w:rPr>
          <w:rFonts w:ascii="Verdana" w:hAnsi="Verdana" w:cs="Arial"/>
          <w:bCs/>
          <w:sz w:val="20"/>
          <w:szCs w:val="20"/>
        </w:rPr>
        <w:t>,</w:t>
      </w:r>
      <w:r w:rsidRPr="00647DFA">
        <w:rPr>
          <w:rFonts w:ascii="Verdana" w:hAnsi="Verdana" w:cs="Arial"/>
          <w:bCs/>
          <w:sz w:val="20"/>
          <w:szCs w:val="20"/>
        </w:rPr>
        <w:t xml:space="preserve"> que tem por objeto</w:t>
      </w:r>
      <w:r w:rsidR="00647DFA">
        <w:rPr>
          <w:rFonts w:ascii="Verdana" w:hAnsi="Verdana" w:cs="Arial"/>
          <w:bCs/>
          <w:sz w:val="20"/>
          <w:szCs w:val="20"/>
        </w:rPr>
        <w:t xml:space="preserve"> o </w:t>
      </w:r>
      <w:r w:rsidR="00647DFA" w:rsidRPr="00647DFA">
        <w:rPr>
          <w:rFonts w:ascii="Verdana" w:hAnsi="Verdana" w:cs="Arial"/>
          <w:b/>
          <w:bCs/>
          <w:sz w:val="20"/>
          <w:szCs w:val="20"/>
        </w:rPr>
        <w:t>REGISTRO DE PREÇO PARA FUTURA E EVENTUAL AQUISIÇÃO DE PLACAS DE INAUGURAÇÕES, HOMENAGENS E DE SINALIZAÇÃO E ORIENTAÇÃO INTERNA DE PRÉDIOS PÚBLICOS, ATENDENDO UMA NECESSIDADE DE TODAS AS SECRETARIAS QUE COMPÕEM A ADMINISTRAÇÃO DIRETA DE ARARAQUARA, PELO PERÍODO DE 12 MESES, CONFORME ANEXO I – TERMO DE REFERÊNCIA</w:t>
      </w:r>
      <w:r w:rsidRPr="00647DFA">
        <w:rPr>
          <w:rFonts w:ascii="Verdana" w:hAnsi="Verdana" w:cs="Arial"/>
          <w:b/>
          <w:sz w:val="20"/>
          <w:szCs w:val="20"/>
        </w:rPr>
        <w:t xml:space="preserve">, </w:t>
      </w:r>
      <w:r w:rsidR="00647DFA" w:rsidRPr="00647DFA">
        <w:rPr>
          <w:rFonts w:ascii="Verdana" w:hAnsi="Verdana" w:cs="Arial"/>
          <w:sz w:val="20"/>
          <w:szCs w:val="20"/>
        </w:rPr>
        <w:t>esclarecer</w:t>
      </w:r>
      <w:r w:rsidRPr="00647DFA">
        <w:rPr>
          <w:rFonts w:ascii="Verdana" w:hAnsi="Verdana" w:cs="Arial"/>
          <w:b/>
          <w:sz w:val="20"/>
          <w:szCs w:val="20"/>
        </w:rPr>
        <w:t xml:space="preserve"> </w:t>
      </w:r>
      <w:r w:rsidR="00944BDB">
        <w:rPr>
          <w:rFonts w:ascii="Verdana" w:hAnsi="Verdana" w:cs="Arial"/>
          <w:sz w:val="20"/>
          <w:szCs w:val="20"/>
        </w:rPr>
        <w:t>o</w:t>
      </w:r>
      <w:r w:rsidRPr="00647DFA">
        <w:rPr>
          <w:rFonts w:ascii="Verdana" w:hAnsi="Verdana" w:cs="Arial"/>
          <w:sz w:val="20"/>
          <w:szCs w:val="20"/>
        </w:rPr>
        <w:t xml:space="preserve"> questionamento da empresa</w:t>
      </w:r>
      <w:r w:rsidR="00647DF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47DFA">
        <w:rPr>
          <w:rFonts w:ascii="Verdana" w:hAnsi="Verdana" w:cs="Arial"/>
          <w:sz w:val="20"/>
          <w:szCs w:val="20"/>
        </w:rPr>
        <w:t>Let’s</w:t>
      </w:r>
      <w:proofErr w:type="spellEnd"/>
      <w:r w:rsidR="00647DFA">
        <w:rPr>
          <w:rFonts w:ascii="Verdana" w:hAnsi="Verdana" w:cs="Arial"/>
          <w:sz w:val="20"/>
          <w:szCs w:val="20"/>
        </w:rPr>
        <w:t xml:space="preserve"> Print</w:t>
      </w:r>
      <w:r w:rsidRPr="00647DFA">
        <w:rPr>
          <w:rFonts w:ascii="Verdana" w:hAnsi="Verdana"/>
          <w:sz w:val="20"/>
          <w:szCs w:val="20"/>
        </w:rPr>
        <w:t>, conforme segue:</w:t>
      </w:r>
    </w:p>
    <w:p w:rsidR="00647DFA" w:rsidRDefault="00647DFA" w:rsidP="00647DFA">
      <w:pPr>
        <w:pStyle w:val="xmsonormal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QUESTÃO</w:t>
      </w:r>
      <w:r w:rsidR="00A76ABC" w:rsidRPr="00647DFA">
        <w:rPr>
          <w:rFonts w:ascii="Verdana" w:eastAsiaTheme="minorHAnsi" w:hAnsi="Verdana" w:cs="Arial"/>
          <w:b/>
          <w:bCs/>
          <w:sz w:val="20"/>
          <w:szCs w:val="20"/>
          <w:lang w:eastAsia="en-US"/>
        </w:rPr>
        <w:t>:</w:t>
      </w:r>
      <w:r w:rsidR="00A76ABC"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944BDB">
        <w:rPr>
          <w:rFonts w:ascii="Verdana" w:eastAsiaTheme="minorHAnsi" w:hAnsi="Verdana" w:cs="Arial"/>
          <w:bCs/>
          <w:sz w:val="20"/>
          <w:szCs w:val="20"/>
          <w:lang w:eastAsia="en-US"/>
        </w:rPr>
        <w:t>“</w:t>
      </w:r>
      <w:r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>Gostaria de esclarecimentos em relação aos itens do LOTE 03, do pregão eletrônico referido acima.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</w:p>
    <w:p w:rsidR="00647DFA" w:rsidRDefault="00647DFA" w:rsidP="00647DFA">
      <w:pPr>
        <w:pStyle w:val="xmsonormal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ITEM: </w:t>
      </w:r>
      <w:r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>CONFECÇÃO DE PLACA EM PVC 1MM, COM IMPRESSÃO DIGITAL EM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>CORES, MEDINDO 30X10CM. APLICAÇÃO DE FITA DUPLA FACE PARA</w:t>
      </w:r>
      <w:r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>FIXAÇÃO.</w:t>
      </w:r>
    </w:p>
    <w:p w:rsidR="00024B6B" w:rsidRPr="00647DFA" w:rsidRDefault="00647DFA" w:rsidP="00647DFA">
      <w:pPr>
        <w:pStyle w:val="xmsonormal"/>
        <w:jc w:val="both"/>
        <w:rPr>
          <w:rFonts w:ascii="Verdana" w:hAnsi="Verdana"/>
          <w:sz w:val="20"/>
          <w:szCs w:val="20"/>
        </w:rPr>
      </w:pPr>
      <w:r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Em relação a esse e aos demais produtos desse lote, que são semelhantes e alteram apenas o tamanho, a IMPRESSÃO DIGITAL OBRIGATORIAMENTE TEM QUE SER FEITA DIRETAMENTE NO MATERIAL PVC 1MM, OU SERIA TAMBÉM ACEITO PLACAS EM PVC 1MM COM IMPRESSÃO DIGITAL EM ADESIVO VINIL E APLICAÇÃO, COMO NO ITEM DO LOTE </w:t>
      </w:r>
      <w:proofErr w:type="gramStart"/>
      <w:r w:rsidRPr="00647DFA">
        <w:rPr>
          <w:rFonts w:ascii="Verdana" w:eastAsiaTheme="minorHAnsi" w:hAnsi="Verdana" w:cs="Arial"/>
          <w:bCs/>
          <w:sz w:val="20"/>
          <w:szCs w:val="20"/>
          <w:lang w:eastAsia="en-US"/>
        </w:rPr>
        <w:t>02?</w:t>
      </w:r>
      <w:r w:rsidR="00944BDB">
        <w:rPr>
          <w:rFonts w:ascii="Verdana" w:eastAsiaTheme="minorHAnsi" w:hAnsi="Verdana" w:cs="Arial"/>
          <w:bCs/>
          <w:sz w:val="20"/>
          <w:szCs w:val="20"/>
          <w:lang w:eastAsia="en-US"/>
        </w:rPr>
        <w:t>”</w:t>
      </w:r>
      <w:proofErr w:type="gramEnd"/>
    </w:p>
    <w:p w:rsidR="00024B6B" w:rsidRDefault="00944BDB" w:rsidP="00A76ABC">
      <w:pPr>
        <w:pStyle w:val="x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ESCLARECIMENTO</w:t>
      </w:r>
      <w:r w:rsidR="00A76ABC" w:rsidRPr="00647DFA">
        <w:rPr>
          <w:rFonts w:ascii="Verdana" w:hAnsi="Verdana"/>
          <w:b/>
          <w:sz w:val="20"/>
          <w:szCs w:val="20"/>
        </w:rPr>
        <w:t xml:space="preserve">: </w:t>
      </w:r>
      <w:r w:rsidR="00A76ABC" w:rsidRPr="00647DFA">
        <w:rPr>
          <w:rFonts w:ascii="Verdana" w:hAnsi="Verdana"/>
          <w:sz w:val="20"/>
          <w:szCs w:val="20"/>
        </w:rPr>
        <w:t xml:space="preserve">Em consulta à </w:t>
      </w:r>
      <w:r w:rsidR="00647DFA">
        <w:rPr>
          <w:rFonts w:ascii="Verdana" w:hAnsi="Verdana"/>
          <w:sz w:val="20"/>
          <w:szCs w:val="20"/>
        </w:rPr>
        <w:t>Secretaria Municipal de Comunicação, segue a</w:t>
      </w:r>
      <w:r w:rsidR="00A76ABC" w:rsidRPr="00647DFA">
        <w:rPr>
          <w:rFonts w:ascii="Verdana" w:hAnsi="Verdana"/>
          <w:sz w:val="20"/>
          <w:szCs w:val="20"/>
        </w:rPr>
        <w:t xml:space="preserve"> resposta</w:t>
      </w:r>
      <w:r>
        <w:rPr>
          <w:rFonts w:ascii="Verdana" w:hAnsi="Verdana"/>
          <w:sz w:val="20"/>
          <w:szCs w:val="20"/>
        </w:rPr>
        <w:t xml:space="preserve"> do esclarecimento</w:t>
      </w:r>
      <w:r w:rsidR="00A76ABC" w:rsidRPr="00647DFA">
        <w:rPr>
          <w:rFonts w:ascii="Verdana" w:hAnsi="Verdana"/>
          <w:sz w:val="20"/>
          <w:szCs w:val="20"/>
        </w:rPr>
        <w:t>:</w:t>
      </w:r>
    </w:p>
    <w:p w:rsidR="00647DFA" w:rsidRPr="00647DFA" w:rsidRDefault="00647DFA" w:rsidP="00A76ABC">
      <w:pPr>
        <w:pStyle w:val="x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Informamos que a empresa pode executar o serviço de produção de placas em </w:t>
      </w:r>
      <w:r w:rsidR="00944BDB">
        <w:rPr>
          <w:rFonts w:ascii="Verdana" w:hAnsi="Verdana"/>
          <w:sz w:val="20"/>
          <w:szCs w:val="20"/>
        </w:rPr>
        <w:t xml:space="preserve">PVC </w:t>
      </w:r>
      <w:r>
        <w:rPr>
          <w:rFonts w:ascii="Verdana" w:hAnsi="Verdana"/>
          <w:sz w:val="20"/>
          <w:szCs w:val="20"/>
        </w:rPr>
        <w:t>1MM, tanto com impressão digital da arte fina</w:t>
      </w:r>
      <w:r w:rsidR="00944BDB">
        <w:rPr>
          <w:rFonts w:ascii="Verdana" w:hAnsi="Verdana"/>
          <w:sz w:val="20"/>
          <w:szCs w:val="20"/>
        </w:rPr>
        <w:t>l</w:t>
      </w:r>
      <w:r w:rsidR="007F4DC7">
        <w:rPr>
          <w:rFonts w:ascii="Verdana" w:hAnsi="Verdana"/>
          <w:sz w:val="20"/>
          <w:szCs w:val="20"/>
        </w:rPr>
        <w:t>, quanto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por meio de adesivo em vinil.</w:t>
      </w:r>
    </w:p>
    <w:p w:rsidR="00A76ABC" w:rsidRPr="00647DFA" w:rsidRDefault="00A76ABC" w:rsidP="00647DFA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Era o que tínhamos a esclarecer.</w:t>
      </w:r>
    </w:p>
    <w:p w:rsidR="00A76ABC" w:rsidRPr="00647DFA" w:rsidRDefault="00A76ABC" w:rsidP="00A76ABC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647DFA" w:rsidRPr="00647DFA" w:rsidRDefault="00647DFA" w:rsidP="00647DFA">
      <w:pPr>
        <w:jc w:val="center"/>
        <w:rPr>
          <w:rFonts w:ascii="Verdana" w:hAnsi="Verdana" w:cs="Arial"/>
          <w:bCs/>
          <w:sz w:val="20"/>
          <w:szCs w:val="20"/>
        </w:rPr>
      </w:pPr>
    </w:p>
    <w:p w:rsidR="00647DFA" w:rsidRPr="00647DFA" w:rsidRDefault="00647DFA" w:rsidP="00647DFA">
      <w:pPr>
        <w:jc w:val="center"/>
        <w:rPr>
          <w:rFonts w:ascii="Verdana" w:hAnsi="Verdana" w:cs="Arial"/>
          <w:bCs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 xml:space="preserve">Araraquara, </w:t>
      </w:r>
      <w:r w:rsidR="00944BDB">
        <w:rPr>
          <w:rFonts w:ascii="Verdana" w:hAnsi="Verdana" w:cs="Arial"/>
          <w:bCs/>
          <w:sz w:val="20"/>
          <w:szCs w:val="20"/>
        </w:rPr>
        <w:t>23</w:t>
      </w:r>
      <w:r w:rsidRPr="00647DFA">
        <w:rPr>
          <w:rFonts w:ascii="Verdana" w:hAnsi="Verdana" w:cs="Arial"/>
          <w:bCs/>
          <w:sz w:val="20"/>
          <w:szCs w:val="20"/>
        </w:rPr>
        <w:t xml:space="preserve"> de </w:t>
      </w:r>
      <w:proofErr w:type="gramStart"/>
      <w:r w:rsidR="00944BDB">
        <w:rPr>
          <w:rFonts w:ascii="Verdana" w:hAnsi="Verdana" w:cs="Arial"/>
          <w:bCs/>
          <w:sz w:val="20"/>
          <w:szCs w:val="20"/>
        </w:rPr>
        <w:t>Julho</w:t>
      </w:r>
      <w:proofErr w:type="gramEnd"/>
      <w:r w:rsidR="00944BDB">
        <w:rPr>
          <w:rFonts w:ascii="Verdana" w:hAnsi="Verdana" w:cs="Arial"/>
          <w:bCs/>
          <w:sz w:val="20"/>
          <w:szCs w:val="20"/>
        </w:rPr>
        <w:t xml:space="preserve"> de 2021</w:t>
      </w:r>
      <w:r w:rsidRPr="00647DFA">
        <w:rPr>
          <w:rFonts w:ascii="Verdana" w:hAnsi="Verdana" w:cs="Arial"/>
          <w:bCs/>
          <w:sz w:val="20"/>
          <w:szCs w:val="20"/>
        </w:rPr>
        <w:t>.</w:t>
      </w:r>
    </w:p>
    <w:p w:rsidR="00A76ABC" w:rsidRPr="00647DFA" w:rsidRDefault="00A76ABC" w:rsidP="00A76ABC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76ABC" w:rsidRPr="00647DFA" w:rsidRDefault="00A76ABC" w:rsidP="00A76ABC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76ABC" w:rsidRPr="00647DFA" w:rsidRDefault="00647DFA" w:rsidP="00A76ABC">
      <w:pPr>
        <w:pStyle w:val="xmsonormal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Fonts w:ascii="Verdana" w:hAnsi="Verdana"/>
          <w:b/>
          <w:sz w:val="20"/>
          <w:szCs w:val="20"/>
        </w:rPr>
        <w:t>JAQUELI</w:t>
      </w:r>
      <w:r w:rsidR="00944BDB">
        <w:rPr>
          <w:rFonts w:ascii="Verdana" w:hAnsi="Verdana"/>
          <w:b/>
          <w:sz w:val="20"/>
          <w:szCs w:val="20"/>
        </w:rPr>
        <w:t>N</w:t>
      </w:r>
      <w:r w:rsidRPr="00647DFA">
        <w:rPr>
          <w:rFonts w:ascii="Verdana" w:hAnsi="Verdana"/>
          <w:b/>
          <w:sz w:val="20"/>
          <w:szCs w:val="20"/>
        </w:rPr>
        <w:t>E HELENA SALES</w:t>
      </w:r>
    </w:p>
    <w:p w:rsidR="00EC6F3F" w:rsidRPr="00647DFA" w:rsidRDefault="00647DFA" w:rsidP="00503670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Pregoeira</w:t>
      </w:r>
    </w:p>
    <w:sectPr w:rsidR="00EC6F3F" w:rsidRPr="00647D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C" w:rsidRDefault="00A76ABC" w:rsidP="00A76ABC">
      <w:pPr>
        <w:spacing w:after="0" w:line="240" w:lineRule="auto"/>
      </w:pPr>
      <w:r>
        <w:separator/>
      </w:r>
    </w:p>
  </w:endnote>
  <w:end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C" w:rsidRDefault="00A76ABC" w:rsidP="00A76ABC">
      <w:pPr>
        <w:spacing w:after="0" w:line="240" w:lineRule="auto"/>
      </w:pPr>
      <w:r>
        <w:separator/>
      </w:r>
    </w:p>
  </w:footnote>
  <w:foot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BC" w:rsidRDefault="00A76ABC" w:rsidP="00A76ABC">
    <w:pPr>
      <w:pStyle w:val="Legenda"/>
      <w:rPr>
        <w:rFonts w:ascii="Bodoni Black" w:hAnsi="Bodoni Black"/>
        <w:color w:val="000080"/>
        <w:sz w:val="28"/>
      </w:rPr>
    </w:pP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 wp14:anchorId="1B3E8892" wp14:editId="490A195D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ABC" w:rsidRPr="00BD20F8" w:rsidRDefault="00A76ABC" w:rsidP="00A76ABC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A76ABC" w:rsidRPr="00A76ABC" w:rsidRDefault="00A76ABC" w:rsidP="00A76ABC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Verdana" w:hAnsi="Verdana" w:cs="Verdana"/>
        <w:b/>
        <w:bCs/>
        <w:color w:val="000080"/>
        <w:sz w:val="18"/>
        <w:szCs w:val="18"/>
      </w:rPr>
    </w:pPr>
    <w:r w:rsidRPr="00A76ABC">
      <w:rPr>
        <w:rFonts w:ascii="Verdana" w:hAnsi="Verdana" w:cs="Verdana"/>
        <w:b/>
        <w:bCs/>
        <w:color w:val="000080"/>
        <w:sz w:val="18"/>
        <w:szCs w:val="18"/>
      </w:rPr>
      <w:t>SECRETARIA DE GESTÃO E FINANÇAS</w:t>
    </w:r>
  </w:p>
  <w:p w:rsidR="00A76ABC" w:rsidRPr="00A76ABC" w:rsidRDefault="00A76ABC" w:rsidP="00A76ABC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Verdana"/>
        <w:b/>
        <w:color w:val="000080"/>
        <w:sz w:val="18"/>
        <w:szCs w:val="18"/>
      </w:rPr>
    </w:pPr>
    <w:r w:rsidRPr="00A76ABC">
      <w:rPr>
        <w:rFonts w:ascii="Verdana" w:hAnsi="Verdana" w:cs="Verdana"/>
        <w:b/>
        <w:color w:val="000080"/>
        <w:sz w:val="18"/>
        <w:szCs w:val="18"/>
      </w:rPr>
      <w:t>G</w:t>
    </w:r>
    <w:r w:rsidR="00944BDB">
      <w:rPr>
        <w:rFonts w:ascii="Verdana" w:hAnsi="Verdana" w:cs="Verdana"/>
        <w:b/>
        <w:color w:val="000080"/>
        <w:sz w:val="18"/>
        <w:szCs w:val="18"/>
      </w:rPr>
      <w:t>ERÊNCIA DE LICITAÇÃO</w:t>
    </w:r>
  </w:p>
  <w:p w:rsidR="00A76ABC" w:rsidRPr="00A76ABC" w:rsidRDefault="00A76ABC" w:rsidP="00A76ABC">
    <w:pPr>
      <w:spacing w:after="0" w:line="240" w:lineRule="auto"/>
      <w:jc w:val="center"/>
      <w:rPr>
        <w:sz w:val="18"/>
        <w:szCs w:val="18"/>
      </w:rPr>
    </w:pPr>
    <w:r w:rsidRPr="00A76ABC">
      <w:rPr>
        <w:b/>
        <w:color w:val="000080"/>
        <w:sz w:val="18"/>
        <w:szCs w:val="18"/>
      </w:rPr>
      <w:t xml:space="preserve">Paço Municipal – Rua São Bento, 840 – centro – Cep.14.801.901 – Fone: (16) 3301-5116     Site: </w:t>
    </w:r>
    <w:hyperlink r:id="rId2" w:history="1">
      <w:r w:rsidRPr="00A76ABC">
        <w:rPr>
          <w:b/>
          <w:color w:val="0000FF"/>
          <w:sz w:val="18"/>
          <w:szCs w:val="18"/>
          <w:u w:val="single"/>
        </w:rPr>
        <w:t>www.araraquara.sp.gov.br</w:t>
      </w:r>
    </w:hyperlink>
    <w:r w:rsidRPr="00A76ABC">
      <w:rPr>
        <w:b/>
        <w:color w:val="000080"/>
        <w:sz w:val="18"/>
        <w:szCs w:val="18"/>
      </w:rPr>
      <w:t xml:space="preserve">     E-mail: edital@araraquara.sp.gov.br</w:t>
    </w:r>
  </w:p>
  <w:p w:rsidR="00A76ABC" w:rsidRDefault="00A76A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B"/>
    <w:rsid w:val="00024B6B"/>
    <w:rsid w:val="001A5FBA"/>
    <w:rsid w:val="00503670"/>
    <w:rsid w:val="00647DFA"/>
    <w:rsid w:val="007F4DC7"/>
    <w:rsid w:val="00944BDB"/>
    <w:rsid w:val="00A76ABC"/>
    <w:rsid w:val="00E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4952-C714-4898-A053-25AA82E4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76A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76AB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A76ABC"/>
    <w:rPr>
      <w:b/>
    </w:rPr>
  </w:style>
  <w:style w:type="paragraph" w:styleId="Cabealho">
    <w:name w:val="header"/>
    <w:basedOn w:val="Normal"/>
    <w:link w:val="Cabealho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ABC"/>
  </w:style>
  <w:style w:type="paragraph" w:styleId="Rodap">
    <w:name w:val="footer"/>
    <w:basedOn w:val="Normal"/>
    <w:link w:val="Rodap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ABC"/>
  </w:style>
  <w:style w:type="paragraph" w:styleId="Legenda">
    <w:name w:val="caption"/>
    <w:basedOn w:val="Normal"/>
    <w:next w:val="Normal"/>
    <w:qFormat/>
    <w:rsid w:val="00A76ABC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5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2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96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8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Wilson Roberto Ferreira Luiz Junior</cp:lastModifiedBy>
  <cp:revision>6</cp:revision>
  <cp:lastPrinted>2021-07-23T18:32:00Z</cp:lastPrinted>
  <dcterms:created xsi:type="dcterms:W3CDTF">2020-12-21T14:43:00Z</dcterms:created>
  <dcterms:modified xsi:type="dcterms:W3CDTF">2021-07-23T18:38:00Z</dcterms:modified>
</cp:coreProperties>
</file>