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A26363" w:rsidRDefault="00DE1DF8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COMUNICADO</w:t>
      </w:r>
    </w:p>
    <w:p w:rsidR="00A26363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F7677F" w:rsidRPr="00932110" w:rsidRDefault="00F7677F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 xml:space="preserve">“EDITAL DE CONCORRÊNCIA N° 002/2021” 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“PROCESSO LICITATÓRIO Nº 399/2021”.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“DE:</w:t>
      </w:r>
      <w:r w:rsidRPr="00932110">
        <w:rPr>
          <w:rFonts w:ascii="Verdana" w:hAnsi="Verdana"/>
          <w:b/>
          <w:noProof/>
          <w:sz w:val="18"/>
          <w:szCs w:val="18"/>
        </w:rPr>
        <w:t xml:space="preserve"> 19 de FEVEREIRO de 2021</w:t>
      </w:r>
      <w:r w:rsidRPr="00932110">
        <w:rPr>
          <w:rFonts w:ascii="Verdana" w:hAnsi="Verdana"/>
          <w:b/>
          <w:sz w:val="18"/>
          <w:szCs w:val="18"/>
        </w:rPr>
        <w:t>”</w:t>
      </w:r>
    </w:p>
    <w:p w:rsidR="00F7677F" w:rsidRDefault="00F7677F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Araraquara, 1</w:t>
      </w:r>
      <w:r w:rsidR="002F334B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de março de 2021.</w:t>
      </w: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3211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ind w:left="993"/>
        <w:jc w:val="both"/>
        <w:rPr>
          <w:rFonts w:ascii="Verdana" w:hAnsi="Verdana" w:cs="Arial"/>
          <w:b/>
          <w:sz w:val="18"/>
          <w:szCs w:val="18"/>
        </w:rPr>
      </w:pPr>
      <w:r w:rsidRPr="00932110">
        <w:rPr>
          <w:rFonts w:ascii="Verdana" w:hAnsi="Verdana" w:cs="Arial"/>
          <w:b/>
          <w:sz w:val="18"/>
          <w:szCs w:val="18"/>
        </w:rPr>
        <w:t xml:space="preserve">OBJETO: </w:t>
      </w:r>
      <w:r w:rsidRPr="00932110">
        <w:rPr>
          <w:rFonts w:ascii="Verdana" w:hAnsi="Verdana" w:cs="Arial"/>
          <w:sz w:val="18"/>
          <w:szCs w:val="18"/>
        </w:rPr>
        <w:t>“</w:t>
      </w:r>
      <w:r w:rsidRPr="00932110">
        <w:rPr>
          <w:rFonts w:ascii="Verdana" w:hAnsi="Verdana" w:cs="Arial"/>
          <w:b/>
          <w:sz w:val="18"/>
          <w:szCs w:val="18"/>
        </w:rPr>
        <w:t>CONTRATAÇÃO DE EMPRESA ESPECIALIZADA PARA OS SERVIÇOS DE MANUTENÇÃO PREVENTIVA E CORRETIVA E EFICIENTIZAÇÃO DE SISTEMA DE ILUMINAÇÃO PÚBLICA DE LOCAIS PÚBLICOS, LOGRADOUROS, VIAS, PRAÇAS, PONTILHÕES, ÁREAS DE LAZER, DISPOSITIVOS VIÁRIOS E OUTROS DESTA CIDADE, CONFORME DESCRITO NO PROJETO BÁSICO, NO MEMORIAL DESCRITIVO, NA PLANILHA DE QUANTITATIVOS E NOS DEMAIS ANEXOS, QUE FAZEM PARTE INTEGRANTE DO PRESENTE EDITAL. ”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Default="00F7677F" w:rsidP="00F7677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Vimos, através </w:t>
      </w:r>
      <w:proofErr w:type="gramStart"/>
      <w:r w:rsidRPr="00932110">
        <w:rPr>
          <w:rFonts w:ascii="Verdana" w:hAnsi="Verdana"/>
          <w:sz w:val="18"/>
          <w:szCs w:val="18"/>
        </w:rPr>
        <w:t>deste</w:t>
      </w:r>
      <w:r w:rsidR="00DE1DF8">
        <w:rPr>
          <w:rFonts w:ascii="Verdana" w:hAnsi="Verdana"/>
          <w:sz w:val="18"/>
          <w:szCs w:val="18"/>
        </w:rPr>
        <w:t xml:space="preserve"> </w:t>
      </w:r>
      <w:r w:rsidR="002F334B">
        <w:rPr>
          <w:rFonts w:ascii="Verdana" w:hAnsi="Verdana"/>
          <w:sz w:val="18"/>
          <w:szCs w:val="18"/>
        </w:rPr>
        <w:t>comunicar</w:t>
      </w:r>
      <w:proofErr w:type="gramEnd"/>
      <w:r w:rsidR="00DE1DF8">
        <w:rPr>
          <w:rFonts w:ascii="Verdana" w:hAnsi="Verdana"/>
          <w:sz w:val="18"/>
          <w:szCs w:val="18"/>
        </w:rPr>
        <w:t xml:space="preserve"> </w:t>
      </w:r>
      <w:r w:rsidR="002F334B">
        <w:rPr>
          <w:rFonts w:ascii="Verdana" w:hAnsi="Verdana"/>
          <w:sz w:val="18"/>
          <w:szCs w:val="18"/>
        </w:rPr>
        <w:t>que a data de abertura do certame que estava agendada para às 10:30 horas do dia 25 de Março de 2.021, fica SUSPENSA para adaptações técnicas.</w:t>
      </w:r>
    </w:p>
    <w:p w:rsidR="002F334B" w:rsidRDefault="002F334B" w:rsidP="00F7677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Outrossim informamos que a nova data de abertura do certame será publicada no Diário Oficial, Jornal de grande circulação, jornal local, bem como será divulgado novo edital no site da Prefeitur</w:t>
      </w:r>
      <w:bookmarkStart w:id="0" w:name="_GoBack"/>
      <w:bookmarkEnd w:id="0"/>
      <w:r>
        <w:rPr>
          <w:rFonts w:ascii="Verdana" w:hAnsi="Verdana"/>
          <w:sz w:val="18"/>
          <w:szCs w:val="18"/>
        </w:rPr>
        <w:t>a do Município de Araraquara.</w:t>
      </w:r>
    </w:p>
    <w:p w:rsidR="00DE1DF8" w:rsidRDefault="00DE1DF8" w:rsidP="002F334B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73066E" w:rsidRPr="00932110" w:rsidRDefault="0073066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932110" w:rsidRDefault="00932110" w:rsidP="00932110">
      <w:pPr>
        <w:ind w:left="993"/>
        <w:jc w:val="center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Era o que tínhamos a </w:t>
      </w:r>
      <w:r w:rsidR="00DE1DF8">
        <w:rPr>
          <w:rFonts w:ascii="Verdana" w:hAnsi="Verdana"/>
          <w:sz w:val="18"/>
          <w:szCs w:val="18"/>
        </w:rPr>
        <w:t>comunicar</w:t>
      </w:r>
      <w:r w:rsidRPr="00932110">
        <w:rPr>
          <w:rFonts w:ascii="Verdana" w:hAnsi="Verdana"/>
          <w:sz w:val="18"/>
          <w:szCs w:val="18"/>
        </w:rPr>
        <w:t>.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045718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Assinado no Original</w:t>
      </w: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C03523">
        <w:rPr>
          <w:rFonts w:ascii="Verdana" w:hAnsi="Verdana"/>
          <w:b/>
          <w:sz w:val="18"/>
          <w:szCs w:val="18"/>
        </w:rPr>
        <w:t>ARIANE SOARES DE SOUZA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Permanente de Licitações</w:t>
      </w:r>
    </w:p>
    <w:p w:rsidR="00C03523" w:rsidRPr="0093211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</w:t>
      </w:r>
    </w:p>
    <w:sectPr w:rsidR="00C03523" w:rsidRPr="00932110" w:rsidSect="00953908">
      <w:headerReference w:type="default" r:id="rId8"/>
      <w:pgSz w:w="11906" w:h="17340"/>
      <w:pgMar w:top="783" w:right="900" w:bottom="220" w:left="1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                                  Prefeitura Municipal de Araraquara</w:t>
    </w:r>
    <w:r>
      <w:rPr>
        <w:smallCaps/>
        <w:color w:val="000000"/>
        <w:sz w:val="34"/>
        <w:szCs w:val="34"/>
      </w:rPr>
      <w:tab/>
    </w:r>
    <w:r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6E"/>
    <w:rsid w:val="00034936"/>
    <w:rsid w:val="00045718"/>
    <w:rsid w:val="000E08C2"/>
    <w:rsid w:val="001A7320"/>
    <w:rsid w:val="001D0B72"/>
    <w:rsid w:val="002F334B"/>
    <w:rsid w:val="003A6875"/>
    <w:rsid w:val="003E4666"/>
    <w:rsid w:val="00402225"/>
    <w:rsid w:val="00404FD7"/>
    <w:rsid w:val="0047381F"/>
    <w:rsid w:val="005777FF"/>
    <w:rsid w:val="00596837"/>
    <w:rsid w:val="006003A2"/>
    <w:rsid w:val="006A72AB"/>
    <w:rsid w:val="0073066E"/>
    <w:rsid w:val="00755471"/>
    <w:rsid w:val="00932110"/>
    <w:rsid w:val="00A26363"/>
    <w:rsid w:val="00A37FBD"/>
    <w:rsid w:val="00B409F2"/>
    <w:rsid w:val="00C03523"/>
    <w:rsid w:val="00DE1DF8"/>
    <w:rsid w:val="00F11BEF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4</cp:revision>
  <cp:lastPrinted>2021-03-11T18:42:00Z</cp:lastPrinted>
  <dcterms:created xsi:type="dcterms:W3CDTF">2021-03-16T13:44:00Z</dcterms:created>
  <dcterms:modified xsi:type="dcterms:W3CDTF">2021-03-16T17:16:00Z</dcterms:modified>
</cp:coreProperties>
</file>