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58" w:rsidRPr="006C1392" w:rsidRDefault="00E16309" w:rsidP="00A02A58">
      <w:pPr>
        <w:shd w:val="clear" w:color="auto" w:fill="BFBFBF" w:themeFill="background1" w:themeFillShade="BF"/>
        <w:spacing w:after="120"/>
        <w:jc w:val="center"/>
        <w:rPr>
          <w:rFonts w:ascii="Verdana" w:hAnsi="Verdana"/>
          <w:b/>
          <w:i/>
          <w:sz w:val="28"/>
          <w:szCs w:val="28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"http://sistema.araraquara.sp.gov.br/ftp/compras/TP%20013-2021%20-%20AC%C3%81CIAS.zip" </w:instrText>
      </w:r>
      <w:r>
        <w:rPr>
          <w:rStyle w:val="Hyperlink"/>
        </w:rPr>
        <w:fldChar w:fldCharType="end"/>
      </w:r>
      <w:r w:rsidR="00A02A58">
        <w:rPr>
          <w:rStyle w:val="Hyperlink"/>
        </w:rPr>
        <w:t xml:space="preserve"> </w:t>
      </w:r>
      <w:r w:rsidR="00A02A58">
        <w:rPr>
          <w:rFonts w:ascii="Verdana" w:hAnsi="Verdana"/>
          <w:b/>
          <w:i/>
          <w:sz w:val="28"/>
          <w:szCs w:val="28"/>
        </w:rPr>
        <w:t>COMUNICADO</w:t>
      </w:r>
    </w:p>
    <w:p w:rsidR="008F38AE" w:rsidRPr="008F38AE" w:rsidRDefault="008F38AE" w:rsidP="008F38A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8F38AE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“ TOMADA DE PREÇOS N° 012/2021”  </w:t>
      </w:r>
    </w:p>
    <w:p w:rsidR="008F38AE" w:rsidRPr="008F38AE" w:rsidRDefault="008F38AE" w:rsidP="008F38A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8F38AE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 “DE: 07 de junho de </w:t>
      </w:r>
      <w:r w:rsidRPr="008F38AE">
        <w:rPr>
          <w:rFonts w:ascii="Verdana" w:eastAsia="Times New Roman" w:hAnsi="Verdana" w:cs="Times New Roman"/>
          <w:b/>
          <w:noProof/>
          <w:sz w:val="20"/>
          <w:szCs w:val="20"/>
          <w:lang w:eastAsia="pt-BR"/>
        </w:rPr>
        <w:t>2.021</w:t>
      </w:r>
      <w:r w:rsidRPr="008F38AE">
        <w:rPr>
          <w:rFonts w:ascii="Verdana" w:eastAsia="Times New Roman" w:hAnsi="Verdana" w:cs="Times New Roman"/>
          <w:b/>
          <w:sz w:val="20"/>
          <w:szCs w:val="20"/>
          <w:lang w:eastAsia="pt-BR"/>
        </w:rPr>
        <w:t>”</w:t>
      </w:r>
    </w:p>
    <w:p w:rsidR="008F38AE" w:rsidRPr="008F38AE" w:rsidRDefault="008F38AE" w:rsidP="008F38A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8F38AE">
        <w:rPr>
          <w:rFonts w:ascii="Verdana" w:eastAsia="Times New Roman" w:hAnsi="Verdana" w:cs="Times New Roman"/>
          <w:b/>
          <w:sz w:val="20"/>
          <w:szCs w:val="20"/>
          <w:lang w:eastAsia="pt-BR"/>
        </w:rPr>
        <w:t>TIPO: MENOR PREÇO GLOBAL</w:t>
      </w:r>
    </w:p>
    <w:p w:rsidR="00A02A58" w:rsidRPr="00FE2631" w:rsidRDefault="00A02A58" w:rsidP="00A02A58">
      <w:pPr>
        <w:spacing w:after="120"/>
        <w:jc w:val="right"/>
        <w:rPr>
          <w:rFonts w:eastAsia="Times New Roman" w:cstheme="minorHAnsi"/>
          <w:sz w:val="18"/>
          <w:szCs w:val="18"/>
          <w:lang w:eastAsia="pt-BR"/>
        </w:rPr>
      </w:pPr>
    </w:p>
    <w:p w:rsidR="00A02A58" w:rsidRPr="00FE2631" w:rsidRDefault="00A02A58" w:rsidP="00A02A58">
      <w:pPr>
        <w:spacing w:after="120"/>
        <w:jc w:val="right"/>
        <w:rPr>
          <w:rFonts w:eastAsia="Times New Roman" w:cstheme="minorHAnsi"/>
          <w:sz w:val="18"/>
          <w:szCs w:val="18"/>
          <w:lang w:eastAsia="pt-BR"/>
        </w:rPr>
      </w:pPr>
      <w:r w:rsidRPr="00FE2631">
        <w:rPr>
          <w:rFonts w:eastAsia="Times New Roman" w:cstheme="minorHAnsi"/>
          <w:sz w:val="18"/>
          <w:szCs w:val="18"/>
          <w:lang w:eastAsia="pt-BR"/>
        </w:rPr>
        <w:t xml:space="preserve">Araraquara, </w:t>
      </w:r>
      <w:r>
        <w:rPr>
          <w:rFonts w:eastAsia="Times New Roman" w:cstheme="minorHAnsi"/>
          <w:sz w:val="18"/>
          <w:szCs w:val="18"/>
          <w:lang w:eastAsia="pt-BR"/>
        </w:rPr>
        <w:t>1</w:t>
      </w:r>
      <w:r w:rsidR="00F200C3">
        <w:rPr>
          <w:rFonts w:eastAsia="Times New Roman" w:cstheme="minorHAnsi"/>
          <w:sz w:val="18"/>
          <w:szCs w:val="18"/>
          <w:lang w:eastAsia="pt-BR"/>
        </w:rPr>
        <w:t>6</w:t>
      </w:r>
      <w:r w:rsidRPr="00FE2631">
        <w:rPr>
          <w:rFonts w:eastAsia="Times New Roman" w:cstheme="minorHAnsi"/>
          <w:sz w:val="18"/>
          <w:szCs w:val="18"/>
          <w:lang w:eastAsia="pt-BR"/>
        </w:rPr>
        <w:t xml:space="preserve"> de </w:t>
      </w:r>
      <w:proofErr w:type="gramStart"/>
      <w:r>
        <w:rPr>
          <w:rFonts w:eastAsia="Times New Roman" w:cstheme="minorHAnsi"/>
          <w:sz w:val="18"/>
          <w:szCs w:val="18"/>
          <w:lang w:eastAsia="pt-BR"/>
        </w:rPr>
        <w:t>JUNHO</w:t>
      </w:r>
      <w:proofErr w:type="gramEnd"/>
      <w:r w:rsidRPr="00FE2631">
        <w:rPr>
          <w:rFonts w:eastAsia="Times New Roman" w:cstheme="minorHAnsi"/>
          <w:sz w:val="18"/>
          <w:szCs w:val="18"/>
          <w:lang w:eastAsia="pt-BR"/>
        </w:rPr>
        <w:t xml:space="preserve"> de 202</w:t>
      </w:r>
      <w:r>
        <w:rPr>
          <w:rFonts w:eastAsia="Times New Roman" w:cstheme="minorHAnsi"/>
          <w:sz w:val="18"/>
          <w:szCs w:val="18"/>
          <w:lang w:eastAsia="pt-BR"/>
        </w:rPr>
        <w:t>1</w:t>
      </w:r>
      <w:r w:rsidRPr="00FE2631">
        <w:rPr>
          <w:rFonts w:eastAsia="Times New Roman" w:cstheme="minorHAnsi"/>
          <w:sz w:val="18"/>
          <w:szCs w:val="18"/>
          <w:lang w:eastAsia="pt-BR"/>
        </w:rPr>
        <w:t>.</w:t>
      </w:r>
    </w:p>
    <w:p w:rsidR="00A02A58" w:rsidRPr="00FE2631" w:rsidRDefault="00A02A58" w:rsidP="00A02A58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</w:p>
    <w:p w:rsidR="005F29F8" w:rsidRDefault="00A02A58" w:rsidP="00A02A58">
      <w:pPr>
        <w:ind w:firstLine="708"/>
        <w:jc w:val="both"/>
        <w:rPr>
          <w:rFonts w:cstheme="minorHAnsi"/>
        </w:rPr>
      </w:pPr>
      <w:r w:rsidRPr="00563347">
        <w:rPr>
          <w:rFonts w:eastAsia="Times New Roman" w:cstheme="minorHAnsi"/>
          <w:lang w:eastAsia="pt-BR"/>
        </w:rPr>
        <w:t xml:space="preserve">Vimos, através deste, em relação à TOMADA DE PREÇOS nº </w:t>
      </w:r>
      <w:r>
        <w:rPr>
          <w:rFonts w:eastAsia="Times New Roman" w:cstheme="minorHAnsi"/>
          <w:lang w:eastAsia="pt-BR"/>
        </w:rPr>
        <w:t>0</w:t>
      </w:r>
      <w:r w:rsidR="008F38AE">
        <w:rPr>
          <w:rFonts w:eastAsia="Times New Roman" w:cstheme="minorHAnsi"/>
          <w:lang w:eastAsia="pt-BR"/>
        </w:rPr>
        <w:t>12</w:t>
      </w:r>
      <w:r>
        <w:rPr>
          <w:rFonts w:eastAsia="Times New Roman" w:cstheme="minorHAnsi"/>
          <w:lang w:eastAsia="pt-BR"/>
        </w:rPr>
        <w:t>/2021</w:t>
      </w:r>
      <w:r w:rsidRPr="00563347">
        <w:rPr>
          <w:rFonts w:eastAsia="Times New Roman" w:cstheme="minorHAnsi"/>
          <w:lang w:eastAsia="pt-BR"/>
        </w:rPr>
        <w:t xml:space="preserve">, cujo objeto é </w:t>
      </w:r>
      <w:r w:rsidRPr="00563347">
        <w:rPr>
          <w:rFonts w:cstheme="minorHAnsi"/>
          <w:b/>
        </w:rPr>
        <w:t>“</w:t>
      </w:r>
      <w:r w:rsidR="008F38AE" w:rsidRPr="008F38AE">
        <w:rPr>
          <w:rFonts w:cstheme="minorHAnsi"/>
          <w:b/>
        </w:rPr>
        <w:t>CONTRATAÇÃO DE EMPRESA ESPECIALIZADA PARA EXECUÇÃO PARCIAL DO SISTEMA DE GALERIA DE ÁGUAS PLUVIAIS E PAVIMENTAÇÃO NO LOTEAMENTO DENOMINADO CIDADE JARDIM PARA A SUA 1ª FASE, NESTA CIDADE, CONFORME MEMORIAL DESCRITIVO E DEMAIS ANEXOS QUE FAZEM PARTE DO PRESENTE EDITAL</w:t>
      </w:r>
      <w:r w:rsidRPr="00563347">
        <w:rPr>
          <w:rFonts w:cstheme="minorHAnsi"/>
          <w:b/>
        </w:rPr>
        <w:t xml:space="preserve">”, </w:t>
      </w:r>
      <w:r>
        <w:rPr>
          <w:rFonts w:cstheme="minorHAnsi"/>
        </w:rPr>
        <w:t>comunicar o que segue:</w:t>
      </w:r>
    </w:p>
    <w:p w:rsidR="00A02A58" w:rsidRDefault="00A02A58" w:rsidP="00A02A58">
      <w:pPr>
        <w:ind w:firstLine="708"/>
        <w:jc w:val="both"/>
      </w:pPr>
      <w:r>
        <w:t>Quando da elaboração do instrumento convocatório, constou, equivocadamente, no item II -  DOS RECURSOS FINANCEIROS e na Cláusula Quinta da Minuta do Contrato o texto abaixo:</w:t>
      </w:r>
    </w:p>
    <w:p w:rsidR="008F38AE" w:rsidRPr="008F38AE" w:rsidRDefault="00A02A58" w:rsidP="008F38AE">
      <w:pPr>
        <w:ind w:firstLine="708"/>
        <w:jc w:val="both"/>
        <w:rPr>
          <w:i/>
        </w:rPr>
      </w:pPr>
      <w:r>
        <w:rPr>
          <w:i/>
        </w:rPr>
        <w:t>“</w:t>
      </w:r>
      <w:r w:rsidR="008F38AE" w:rsidRPr="008F38AE">
        <w:rPr>
          <w:i/>
        </w:rPr>
        <w:t xml:space="preserve">As despesas para atender a esta licitação estão programadas em dotações orçamentárias do programa de Financiamento à infraestrutura e ao saneamento – Caixa Ilumina da Operação de Crédito com CEF – Contrato 0535.748 – D.V. 69, previstas no orçamento do Município de Araraquara para o exercício de 2021 codificadas sob os </w:t>
      </w:r>
      <w:proofErr w:type="spellStart"/>
      <w:r w:rsidR="008F38AE" w:rsidRPr="008F38AE">
        <w:rPr>
          <w:i/>
        </w:rPr>
        <w:t>nºs</w:t>
      </w:r>
      <w:proofErr w:type="spellEnd"/>
      <w:r w:rsidR="008F38AE" w:rsidRPr="008F38AE">
        <w:rPr>
          <w:i/>
        </w:rPr>
        <w:t>:</w:t>
      </w:r>
    </w:p>
    <w:p w:rsidR="00A02A58" w:rsidRDefault="008F38AE" w:rsidP="008F38AE">
      <w:pPr>
        <w:ind w:firstLine="708"/>
        <w:jc w:val="both"/>
        <w:rPr>
          <w:i/>
        </w:rPr>
      </w:pPr>
      <w:r w:rsidRPr="008F38AE">
        <w:rPr>
          <w:i/>
        </w:rPr>
        <w:t xml:space="preserve">- 2896 – 08.01.4.4.90.51.15.451.0065.1.137.07.1000267 – </w:t>
      </w:r>
      <w:proofErr w:type="gramStart"/>
      <w:r w:rsidRPr="008F38AE">
        <w:rPr>
          <w:i/>
        </w:rPr>
        <w:t>FINISA</w:t>
      </w:r>
      <w:r w:rsidR="00A02A58" w:rsidRPr="00A02A58">
        <w:rPr>
          <w:i/>
        </w:rPr>
        <w:t>.</w:t>
      </w:r>
      <w:r w:rsidR="00A02A58">
        <w:rPr>
          <w:i/>
        </w:rPr>
        <w:t>”</w:t>
      </w:r>
      <w:proofErr w:type="gramEnd"/>
    </w:p>
    <w:p w:rsidR="00A02A58" w:rsidRPr="00A02A58" w:rsidRDefault="00A02A58" w:rsidP="00A02A58">
      <w:pPr>
        <w:ind w:firstLine="708"/>
        <w:jc w:val="both"/>
        <w:rPr>
          <w:b/>
        </w:rPr>
      </w:pPr>
      <w:r w:rsidRPr="00A02A58">
        <w:rPr>
          <w:b/>
        </w:rPr>
        <w:t>Contudo o</w:t>
      </w:r>
      <w:r>
        <w:rPr>
          <w:b/>
        </w:rPr>
        <w:t xml:space="preserve"> texto</w:t>
      </w:r>
      <w:r w:rsidRPr="00A02A58">
        <w:rPr>
          <w:b/>
        </w:rPr>
        <w:t xml:space="preserve"> correto a ser considerado é:</w:t>
      </w:r>
    </w:p>
    <w:p w:rsidR="00A02A58" w:rsidRDefault="00B371AE" w:rsidP="00A02A58">
      <w:pPr>
        <w:ind w:firstLine="708"/>
        <w:jc w:val="both"/>
        <w:rPr>
          <w:b/>
        </w:rPr>
      </w:pPr>
      <w:r>
        <w:rPr>
          <w:b/>
        </w:rPr>
        <w:t xml:space="preserve">“ </w:t>
      </w:r>
      <w:r w:rsidR="00A02A58" w:rsidRPr="00A02A58">
        <w:rPr>
          <w:b/>
        </w:rPr>
        <w:t xml:space="preserve">Os recursos financeiros serão atendidos por recursos oriundos </w:t>
      </w:r>
      <w:r w:rsidR="00F200C3">
        <w:rPr>
          <w:b/>
        </w:rPr>
        <w:t xml:space="preserve">da operação de crédito nº 0530.859 – </w:t>
      </w:r>
      <w:proofErr w:type="spellStart"/>
      <w:r w:rsidR="00F200C3">
        <w:rPr>
          <w:b/>
        </w:rPr>
        <w:t>DVº</w:t>
      </w:r>
      <w:proofErr w:type="spellEnd"/>
      <w:r w:rsidR="00F200C3">
        <w:rPr>
          <w:b/>
        </w:rPr>
        <w:t xml:space="preserve"> 06 (FINISA II)</w:t>
      </w:r>
      <w:r w:rsidR="00A02A58" w:rsidRPr="00A02A58">
        <w:rPr>
          <w:b/>
        </w:rPr>
        <w:t xml:space="preserve">, codificados sob o nº </w:t>
      </w:r>
      <w:r w:rsidR="00F200C3">
        <w:rPr>
          <w:b/>
        </w:rPr>
        <w:t>1652-08.01.4.4.90.51.15.451.0067.1.122.07.1000252</w:t>
      </w:r>
      <w:r w:rsidR="00A02A58">
        <w:rPr>
          <w:b/>
        </w:rPr>
        <w:t>.</w:t>
      </w:r>
    </w:p>
    <w:p w:rsidR="00A02A58" w:rsidRDefault="00A02A58" w:rsidP="00A02A58">
      <w:pPr>
        <w:ind w:firstLine="708"/>
        <w:jc w:val="both"/>
        <w:rPr>
          <w:b/>
        </w:rPr>
      </w:pPr>
      <w:bookmarkStart w:id="0" w:name="_GoBack"/>
      <w:bookmarkEnd w:id="0"/>
    </w:p>
    <w:p w:rsidR="00A02A58" w:rsidRDefault="00A02A58" w:rsidP="00A02A58">
      <w:pPr>
        <w:ind w:firstLine="708"/>
        <w:jc w:val="center"/>
      </w:pPr>
      <w:r w:rsidRPr="00A02A58">
        <w:t>Era o que tínhamos a comunicar.</w:t>
      </w:r>
    </w:p>
    <w:p w:rsidR="00A02A58" w:rsidRDefault="00A02A58" w:rsidP="00A02A58">
      <w:pPr>
        <w:ind w:firstLine="708"/>
        <w:jc w:val="center"/>
      </w:pPr>
    </w:p>
    <w:p w:rsidR="00A02A58" w:rsidRDefault="00A02A58" w:rsidP="00A02A58">
      <w:pPr>
        <w:ind w:firstLine="708"/>
        <w:jc w:val="center"/>
      </w:pPr>
    </w:p>
    <w:p w:rsidR="00A02A58" w:rsidRPr="00A02A58" w:rsidRDefault="00A02A58" w:rsidP="00A02A58">
      <w:pPr>
        <w:spacing w:after="0" w:line="240" w:lineRule="auto"/>
        <w:jc w:val="center"/>
        <w:rPr>
          <w:b/>
        </w:rPr>
      </w:pPr>
      <w:r w:rsidRPr="00A02A58">
        <w:rPr>
          <w:b/>
        </w:rPr>
        <w:t>ARIANE SOARES DE SOUZA</w:t>
      </w:r>
    </w:p>
    <w:p w:rsidR="00A02A58" w:rsidRDefault="00A02A58" w:rsidP="00A02A58">
      <w:pPr>
        <w:spacing w:after="0" w:line="240" w:lineRule="auto"/>
        <w:jc w:val="center"/>
      </w:pPr>
      <w:r>
        <w:t>Comissão Permanente de Licitações</w:t>
      </w:r>
    </w:p>
    <w:p w:rsidR="00A02A58" w:rsidRPr="00A02A58" w:rsidRDefault="00A02A58" w:rsidP="00A02A58">
      <w:pPr>
        <w:spacing w:after="0" w:line="240" w:lineRule="auto"/>
        <w:jc w:val="center"/>
      </w:pPr>
      <w:r>
        <w:t>Presidente</w:t>
      </w:r>
    </w:p>
    <w:sectPr w:rsidR="00A02A58" w:rsidRPr="00A02A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58" w:rsidRDefault="00A02A58" w:rsidP="00A02A58">
      <w:pPr>
        <w:spacing w:after="0" w:line="240" w:lineRule="auto"/>
      </w:pPr>
      <w:r>
        <w:separator/>
      </w:r>
    </w:p>
  </w:endnote>
  <w:endnote w:type="continuationSeparator" w:id="0">
    <w:p w:rsidR="00A02A58" w:rsidRDefault="00A02A58" w:rsidP="00A0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58" w:rsidRDefault="00A02A58" w:rsidP="00A02A58">
      <w:pPr>
        <w:spacing w:after="0" w:line="240" w:lineRule="auto"/>
      </w:pPr>
      <w:r>
        <w:separator/>
      </w:r>
    </w:p>
  </w:footnote>
  <w:footnote w:type="continuationSeparator" w:id="0">
    <w:p w:rsidR="00A02A58" w:rsidRDefault="00A02A58" w:rsidP="00A0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A58" w:rsidRDefault="00A02A58" w:rsidP="00A02A58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5119370</wp:posOffset>
          </wp:positionH>
          <wp:positionV relativeFrom="paragraph">
            <wp:posOffset>-333375</wp:posOffset>
          </wp:positionV>
          <wp:extent cx="1063625" cy="962025"/>
          <wp:effectExtent l="0" t="0" r="3175" b="9525"/>
          <wp:wrapNone/>
          <wp:docPr id="1" name="Imagem 1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895985" cy="828675"/>
          <wp:effectExtent l="0" t="0" r="0" b="9525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      </w:t>
    </w:r>
  </w:p>
  <w:p w:rsidR="00A02A58" w:rsidRDefault="00A02A58" w:rsidP="00A02A58">
    <w:pPr>
      <w:pStyle w:val="Cabealho"/>
      <w:jc w:val="center"/>
      <w:rPr>
        <w:smallCaps/>
        <w:color w:val="000000"/>
        <w:sz w:val="34"/>
        <w:szCs w:val="34"/>
      </w:rPr>
    </w:pPr>
  </w:p>
  <w:p w:rsidR="00A02A58" w:rsidRPr="00A02A58" w:rsidRDefault="00A02A58" w:rsidP="00A02A58">
    <w:pPr>
      <w:pStyle w:val="Cabealho"/>
      <w:jc w:val="center"/>
      <w:rPr>
        <w:smallCaps/>
        <w:color w:val="000000"/>
        <w:sz w:val="32"/>
        <w:szCs w:val="32"/>
      </w:rPr>
    </w:pPr>
    <w:r w:rsidRPr="00A02A58">
      <w:rPr>
        <w:smallCaps/>
        <w:color w:val="000000"/>
        <w:sz w:val="32"/>
        <w:szCs w:val="32"/>
      </w:rPr>
      <w:t>Prefeitura Municipal de Araraquara</w:t>
    </w:r>
  </w:p>
  <w:p w:rsidR="00A02A58" w:rsidRPr="00A02A58" w:rsidRDefault="00A02A58" w:rsidP="00A02A58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A02A58">
      <w:rPr>
        <w:rFonts w:ascii="Arial" w:hAnsi="Arial" w:cs="Arial"/>
        <w:b/>
        <w:bCs/>
        <w:color w:val="000080"/>
        <w:sz w:val="18"/>
        <w:szCs w:val="18"/>
      </w:rPr>
      <w:t>SECRETARIA MUNICIPAL DE ADMINISTRAÇÃO</w:t>
    </w:r>
  </w:p>
  <w:p w:rsidR="00A02A58" w:rsidRPr="00A02A58" w:rsidRDefault="00A02A58" w:rsidP="00A02A58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  <w:sz w:val="18"/>
        <w:szCs w:val="18"/>
      </w:rPr>
    </w:pPr>
    <w:r w:rsidRPr="00A02A58">
      <w:rPr>
        <w:rFonts w:ascii="Arial" w:hAnsi="Arial" w:cs="Arial"/>
        <w:b/>
        <w:color w:val="000080"/>
        <w:sz w:val="18"/>
        <w:szCs w:val="18"/>
      </w:rPr>
      <w:t xml:space="preserve">GERÊNCIA DE LICITAÇÃO </w:t>
    </w:r>
  </w:p>
  <w:p w:rsidR="00A02A58" w:rsidRPr="00A02A58" w:rsidRDefault="00A02A58" w:rsidP="00A02A58">
    <w:pPr>
      <w:spacing w:after="0" w:line="240" w:lineRule="auto"/>
      <w:jc w:val="center"/>
      <w:rPr>
        <w:rFonts w:ascii="Arial" w:hAnsi="Arial" w:cs="Arial"/>
        <w:b/>
        <w:color w:val="000080"/>
        <w:sz w:val="18"/>
        <w:szCs w:val="18"/>
      </w:rPr>
    </w:pPr>
    <w:r w:rsidRPr="00A02A58">
      <w:rPr>
        <w:rFonts w:ascii="Arial" w:hAnsi="Arial" w:cs="Arial"/>
        <w:b/>
        <w:color w:val="000080"/>
        <w:sz w:val="18"/>
        <w:szCs w:val="18"/>
      </w:rPr>
      <w:t xml:space="preserve">Paço Municipal – Rua São Bento, 840 – centro – Cep.14.801.901 – Fone: (16) 3301-5116     </w:t>
    </w:r>
  </w:p>
  <w:p w:rsidR="00A02A58" w:rsidRPr="00A02A58" w:rsidRDefault="00A02A58" w:rsidP="00A02A58">
    <w:pPr>
      <w:spacing w:after="0" w:line="240" w:lineRule="auto"/>
      <w:jc w:val="center"/>
      <w:rPr>
        <w:sz w:val="18"/>
        <w:szCs w:val="18"/>
      </w:rPr>
    </w:pPr>
    <w:r w:rsidRPr="00A02A58">
      <w:rPr>
        <w:rFonts w:ascii="Arial" w:hAnsi="Arial" w:cs="Arial"/>
        <w:b/>
        <w:color w:val="000080"/>
        <w:sz w:val="18"/>
        <w:szCs w:val="18"/>
      </w:rPr>
      <w:t xml:space="preserve">Site: </w:t>
    </w:r>
    <w:hyperlink r:id="rId3" w:history="1">
      <w:proofErr w:type="gramStart"/>
      <w:r w:rsidRPr="00A02A58">
        <w:rPr>
          <w:rStyle w:val="Hyperlink"/>
          <w:rFonts w:ascii="Arial" w:hAnsi="Arial" w:cs="Arial"/>
          <w:sz w:val="18"/>
          <w:szCs w:val="18"/>
        </w:rPr>
        <w:t>http://www.araraquara.sp.gov.br/transparencia-gestao-e-financas/portal-da-transparencia-gestao-e-financas</w:t>
      </w:r>
    </w:hyperlink>
    <w:r w:rsidRPr="00A02A58">
      <w:rPr>
        <w:rFonts w:ascii="Arial" w:hAnsi="Arial" w:cs="Arial"/>
        <w:sz w:val="18"/>
        <w:szCs w:val="18"/>
      </w:rPr>
      <w:t xml:space="preserve">  </w:t>
    </w:r>
    <w:r w:rsidRPr="00A02A58">
      <w:rPr>
        <w:rFonts w:ascii="Arial" w:hAnsi="Arial" w:cs="Arial"/>
        <w:b/>
        <w:color w:val="000080"/>
        <w:sz w:val="18"/>
        <w:szCs w:val="18"/>
      </w:rPr>
      <w:t>E-mail</w:t>
    </w:r>
    <w:proofErr w:type="gramEnd"/>
    <w:r w:rsidRPr="00A02A58">
      <w:rPr>
        <w:rFonts w:ascii="Arial" w:hAnsi="Arial" w:cs="Arial"/>
        <w:b/>
        <w:color w:val="000080"/>
        <w:sz w:val="18"/>
        <w:szCs w:val="18"/>
      </w:rPr>
      <w:t xml:space="preserve">: </w:t>
    </w:r>
    <w:hyperlink r:id="rId4" w:history="1">
      <w:r w:rsidRPr="00A02A58">
        <w:rPr>
          <w:rStyle w:val="Hyperlink"/>
          <w:rFonts w:ascii="Arial" w:hAnsi="Arial" w:cs="Arial"/>
          <w:sz w:val="18"/>
          <w:szCs w:val="18"/>
        </w:rPr>
        <w:t>edital@araraquara.sp.gov.br</w:t>
      </w:r>
    </w:hyperlink>
    <w:r w:rsidRPr="00A02A58">
      <w:rPr>
        <w:rFonts w:ascii="Arial" w:hAnsi="Arial" w:cs="Arial"/>
        <w:b/>
        <w:color w:val="000080"/>
        <w:sz w:val="18"/>
        <w:szCs w:val="18"/>
      </w:rPr>
      <w:t>.</w:t>
    </w:r>
  </w:p>
  <w:p w:rsidR="00A02A58" w:rsidRDefault="00A02A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F8"/>
    <w:rsid w:val="000255B7"/>
    <w:rsid w:val="001507A7"/>
    <w:rsid w:val="005F29F8"/>
    <w:rsid w:val="008F38AE"/>
    <w:rsid w:val="00A02A58"/>
    <w:rsid w:val="00B371AE"/>
    <w:rsid w:val="00E16309"/>
    <w:rsid w:val="00F200C3"/>
    <w:rsid w:val="00F4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1AB98D2-FB7A-427D-8906-7992ADCC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F29F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A58"/>
  </w:style>
  <w:style w:type="paragraph" w:styleId="Rodap">
    <w:name w:val="footer"/>
    <w:basedOn w:val="Normal"/>
    <w:link w:val="RodapChar"/>
    <w:uiPriority w:val="99"/>
    <w:unhideWhenUsed/>
    <w:rsid w:val="00A02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araquara.sp.gov.br/transparencia-gestao-e-financas/portal-da-transparencia-gestao-e-financa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edital@araraquar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3</cp:revision>
  <dcterms:created xsi:type="dcterms:W3CDTF">2021-06-16T17:19:00Z</dcterms:created>
  <dcterms:modified xsi:type="dcterms:W3CDTF">2021-06-16T17:22:00Z</dcterms:modified>
</cp:coreProperties>
</file>